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B860A" w14:textId="77777777" w:rsidR="00312B33" w:rsidRDefault="005714C6" w:rsidP="00D647AF">
      <w:pPr>
        <w:pStyle w:val="Heading1"/>
      </w:pPr>
      <w:r>
        <w:rPr>
          <w:rFonts w:ascii="Imago Book" w:hAnsi="Imago Book"/>
          <w:noProof/>
          <w:lang w:eastAsia="en-GB"/>
        </w:rPr>
        <w:drawing>
          <wp:anchor distT="0" distB="0" distL="114300" distR="114300" simplePos="0" relativeHeight="251658240" behindDoc="0" locked="0" layoutInCell="1" allowOverlap="1" wp14:anchorId="1C6D352C" wp14:editId="249DAC88">
            <wp:simplePos x="0" y="0"/>
            <wp:positionH relativeFrom="column">
              <wp:posOffset>784860</wp:posOffset>
            </wp:positionH>
            <wp:positionV relativeFrom="paragraph">
              <wp:posOffset>154039</wp:posOffset>
            </wp:positionV>
            <wp:extent cx="767715" cy="724535"/>
            <wp:effectExtent l="0" t="0" r="0" b="0"/>
            <wp:wrapNone/>
            <wp:docPr id="1" name="Picture 1" descr="st monicas print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onicas prints.pdf"/>
                    <pic:cNvPicPr>
                      <a:picLocks noChangeAspect="1" noChangeArrowheads="1"/>
                    </pic:cNvPicPr>
                  </pic:nvPicPr>
                  <pic:blipFill>
                    <a:blip r:embed="rId8">
                      <a:extLst>
                        <a:ext uri="{28A0092B-C50C-407E-A947-70E740481C1C}">
                          <a14:useLocalDpi xmlns:a14="http://schemas.microsoft.com/office/drawing/2010/main" val="0"/>
                        </a:ext>
                      </a:extLst>
                    </a:blip>
                    <a:srcRect l="14900" r="10263"/>
                    <a:stretch>
                      <a:fillRect/>
                    </a:stretch>
                  </pic:blipFill>
                  <pic:spPr bwMode="auto">
                    <a:xfrm>
                      <a:off x="0" y="0"/>
                      <a:ext cx="76771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F86">
        <w:rPr>
          <w:rFonts w:ascii="Imago Book" w:hAnsi="Imago Book"/>
          <w:noProof/>
          <w:lang w:eastAsia="en-GB"/>
        </w:rPr>
        <w:drawing>
          <wp:inline distT="0" distB="0" distL="0" distR="0" wp14:anchorId="4FF0A530" wp14:editId="5DFDFCB9">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27F219AE" w14:textId="77777777" w:rsidR="00B02AE5" w:rsidRDefault="00B02AE5" w:rsidP="00B02AE5">
      <w:pPr>
        <w:tabs>
          <w:tab w:val="left" w:pos="1600"/>
        </w:tabs>
        <w:jc w:val="center"/>
        <w:rPr>
          <w:b/>
          <w:bCs/>
          <w:sz w:val="28"/>
          <w:szCs w:val="28"/>
        </w:rPr>
      </w:pPr>
      <w:r w:rsidRPr="00095938">
        <w:rPr>
          <w:b/>
          <w:bCs/>
          <w:sz w:val="28"/>
          <w:szCs w:val="28"/>
        </w:rPr>
        <w:t xml:space="preserve">St. </w:t>
      </w:r>
      <w:r w:rsidR="002675DD">
        <w:rPr>
          <w:b/>
          <w:bCs/>
          <w:sz w:val="28"/>
          <w:szCs w:val="28"/>
        </w:rPr>
        <w:t xml:space="preserve">Monica’s (Milton) </w:t>
      </w:r>
      <w:r w:rsidRPr="00095938">
        <w:rPr>
          <w:b/>
          <w:bCs/>
          <w:sz w:val="28"/>
          <w:szCs w:val="28"/>
        </w:rPr>
        <w:t>Primary School</w:t>
      </w:r>
    </w:p>
    <w:p w14:paraId="0DCFFF35" w14:textId="5866C122" w:rsidR="00B02AE5" w:rsidRDefault="00B02AE5" w:rsidP="00550C52">
      <w:pPr>
        <w:tabs>
          <w:tab w:val="left" w:pos="1600"/>
        </w:tabs>
        <w:rPr>
          <w:b/>
          <w:bCs/>
          <w:sz w:val="28"/>
          <w:szCs w:val="28"/>
        </w:rPr>
      </w:pPr>
      <w:r>
        <w:rPr>
          <w:b/>
          <w:bCs/>
          <w:sz w:val="28"/>
          <w:szCs w:val="28"/>
        </w:rPr>
        <w:t xml:space="preserve">                                                      </w:t>
      </w:r>
      <w:r w:rsidR="00482230">
        <w:rPr>
          <w:b/>
          <w:bCs/>
          <w:sz w:val="28"/>
          <w:szCs w:val="28"/>
        </w:rPr>
        <w:t>September 2024</w:t>
      </w:r>
    </w:p>
    <w:p w14:paraId="7F7E434E" w14:textId="77777777" w:rsidR="00821AA4" w:rsidRPr="00906413" w:rsidRDefault="00821AA4" w:rsidP="00B02AE5">
      <w:pPr>
        <w:jc w:val="center"/>
        <w:rPr>
          <w:sz w:val="14"/>
        </w:rPr>
      </w:pPr>
    </w:p>
    <w:p w14:paraId="29E90A3D" w14:textId="77777777"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6C3A8639" w14:textId="77777777"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06FC5B8C" w14:textId="77777777" w:rsidTr="000C6DF3">
        <w:tc>
          <w:tcPr>
            <w:tcW w:w="360" w:type="dxa"/>
            <w:vMerge w:val="restart"/>
            <w:tcBorders>
              <w:top w:val="nil"/>
              <w:left w:val="nil"/>
              <w:right w:val="single" w:sz="2" w:space="0" w:color="auto"/>
            </w:tcBorders>
            <w:shd w:val="clear" w:color="auto" w:fill="C0C0C0"/>
          </w:tcPr>
          <w:p w14:paraId="1C3C1E2A" w14:textId="77777777" w:rsidR="00F77357" w:rsidRPr="005730C9" w:rsidRDefault="00F77357" w:rsidP="00FA496D">
            <w:pPr>
              <w:tabs>
                <w:tab w:val="left" w:pos="1600"/>
              </w:tabs>
              <w:ind w:left="284" w:hanging="284"/>
              <w:rPr>
                <w:rFonts w:cs="Arial"/>
              </w:rPr>
            </w:pPr>
          </w:p>
          <w:p w14:paraId="495DE2A3" w14:textId="77777777"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1CC5597" w14:textId="77777777"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2E57FEF8" w14:textId="77777777" w:rsidTr="00FE1B2E">
        <w:tc>
          <w:tcPr>
            <w:tcW w:w="360" w:type="dxa"/>
            <w:vMerge/>
            <w:tcBorders>
              <w:left w:val="nil"/>
              <w:right w:val="single" w:sz="2" w:space="0" w:color="auto"/>
            </w:tcBorders>
            <w:shd w:val="clear" w:color="auto" w:fill="C0C0C0"/>
          </w:tcPr>
          <w:p w14:paraId="1A50CD99" w14:textId="77777777" w:rsidR="00F77357" w:rsidRPr="00DC1797" w:rsidRDefault="00F77357" w:rsidP="00FA496D">
            <w:pPr>
              <w:tabs>
                <w:tab w:val="left" w:pos="1600"/>
              </w:tabs>
              <w:ind w:left="270" w:hanging="270"/>
              <w:rPr>
                <w:rFonts w:cs="Arial"/>
              </w:rPr>
            </w:pPr>
          </w:p>
        </w:tc>
        <w:tc>
          <w:tcPr>
            <w:tcW w:w="9736" w:type="dxa"/>
            <w:tcBorders>
              <w:left w:val="single" w:sz="2" w:space="0" w:color="auto"/>
              <w:right w:val="single" w:sz="2" w:space="0" w:color="auto"/>
            </w:tcBorders>
          </w:tcPr>
          <w:p w14:paraId="28EC21DA"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05DB75AD" w14:textId="77777777" w:rsidR="00533B17" w:rsidRDefault="00533B17" w:rsidP="000C6DF3">
            <w:pPr>
              <w:tabs>
                <w:tab w:val="left" w:pos="1600"/>
              </w:tabs>
              <w:spacing w:before="60"/>
              <w:rPr>
                <w:rFonts w:cs="Arial"/>
              </w:rPr>
            </w:pPr>
          </w:p>
          <w:p w14:paraId="4F3E1A48" w14:textId="01362D4B" w:rsidR="001F4144" w:rsidRDefault="00D0508A" w:rsidP="005C0F33">
            <w:pPr>
              <w:tabs>
                <w:tab w:val="left" w:pos="1600"/>
              </w:tabs>
              <w:spacing w:before="60"/>
            </w:pPr>
            <w:r>
              <w:t xml:space="preserve">St Monica’s (Milton) </w:t>
            </w:r>
            <w:r w:rsidR="001F4144">
              <w:t xml:space="preserve">Primary </w:t>
            </w:r>
            <w:r>
              <w:t xml:space="preserve">School </w:t>
            </w:r>
            <w:r w:rsidR="00083152">
              <w:t>continues to have</w:t>
            </w:r>
            <w:r w:rsidR="001F4144">
              <w:t xml:space="preserve"> a strong faith and as such</w:t>
            </w:r>
            <w:r w:rsidR="00CC4D70">
              <w:t>,</w:t>
            </w:r>
            <w:r w:rsidR="001F4144">
              <w:t xml:space="preserve"> our Catholic values permeate our vision, values and aims. This is evident in our curriculum and in the daily practice of all staff. This results in very positive relationships across the school based on our Catholic social teaching. Almost all children continue to be engaged, motivated and interact well during learning experiences almost all of the time. </w:t>
            </w:r>
          </w:p>
          <w:p w14:paraId="1C830AFC" w14:textId="77777777" w:rsidR="005C0F33" w:rsidRDefault="005C0F33" w:rsidP="005C0F33">
            <w:pPr>
              <w:tabs>
                <w:tab w:val="left" w:pos="1600"/>
              </w:tabs>
              <w:spacing w:before="60"/>
            </w:pPr>
          </w:p>
          <w:p w14:paraId="0B25BE74" w14:textId="35FAF560" w:rsidR="00083152" w:rsidRDefault="00C748F4" w:rsidP="000C6DF3">
            <w:pPr>
              <w:tabs>
                <w:tab w:val="left" w:pos="1600"/>
              </w:tabs>
              <w:spacing w:before="60"/>
            </w:pPr>
            <w:r>
              <w:t>This year</w:t>
            </w:r>
            <w:r w:rsidR="00083152">
              <w:t xml:space="preserve"> we had a few changes to our staff due to members of staff being promoted and moving to new schools. Two of our Depute Head Teachers moved on to take up acting Headteacher positions and one of our Class Teachers moved on to take up an acting Principal Teacher position. Although sad for our school community</w:t>
            </w:r>
            <w:r w:rsidR="00CC4D70">
              <w:t>,</w:t>
            </w:r>
            <w:r w:rsidR="00083152">
              <w:t xml:space="preserve"> </w:t>
            </w:r>
            <w:r w:rsidR="00CC4D70">
              <w:t>they are</w:t>
            </w:r>
            <w:r w:rsidR="00083152">
              <w:t xml:space="preserve"> great opportunities for our staff members and highlights the fact that they are being given relevant opportunities to develop their leadership skills. Because of these changes it has given more staff opportunities to take on acting positions within the school demonstrating leadership of change is well and truly embedded</w:t>
            </w:r>
            <w:r w:rsidR="00D03A07">
              <w:t>.</w:t>
            </w:r>
          </w:p>
          <w:p w14:paraId="1C3CA844" w14:textId="77777777" w:rsidR="00083152" w:rsidRDefault="00083152" w:rsidP="000C6DF3">
            <w:pPr>
              <w:tabs>
                <w:tab w:val="left" w:pos="1600"/>
              </w:tabs>
              <w:spacing w:before="60"/>
            </w:pPr>
          </w:p>
          <w:p w14:paraId="1AF71362" w14:textId="35D05B77" w:rsidR="00D03A07" w:rsidRDefault="00D03A07" w:rsidP="000C6DF3">
            <w:pPr>
              <w:tabs>
                <w:tab w:val="left" w:pos="1600"/>
              </w:tabs>
              <w:spacing w:before="60"/>
            </w:pPr>
            <w:r>
              <w:t>As a school we continue to ensure that our children are well supported, and we do this in various ways. Luckily, we have been able to create and maintain</w:t>
            </w:r>
            <w:r w:rsidR="00EB73CA">
              <w:t xml:space="preserve"> two</w:t>
            </w:r>
            <w:r w:rsidR="005C0F33">
              <w:t xml:space="preserve"> Well-</w:t>
            </w:r>
            <w:r w:rsidR="00EB73CA">
              <w:t>b</w:t>
            </w:r>
            <w:r w:rsidR="005C0F33">
              <w:t xml:space="preserve">eing </w:t>
            </w:r>
            <w:r w:rsidR="00EB73CA">
              <w:t>B</w:t>
            </w:r>
            <w:r w:rsidR="005C0F33">
              <w:t>ases allow</w:t>
            </w:r>
            <w:r w:rsidR="00C748F4">
              <w:t>ing some</w:t>
            </w:r>
            <w:r w:rsidR="005C0F33">
              <w:t xml:space="preserve"> children to work in smaller groups, develop </w:t>
            </w:r>
            <w:r>
              <w:t>teamwork</w:t>
            </w:r>
            <w:r w:rsidR="005C0F33">
              <w:t xml:space="preserve"> skills or aid</w:t>
            </w:r>
            <w:r w:rsidR="00EB73CA">
              <w:t xml:space="preserve"> their emotional health and well-being. </w:t>
            </w:r>
            <w:r>
              <w:t xml:space="preserve">These Well-being Bases had two designated teachers and a Support for Learning Worker. Having a consistent approach and </w:t>
            </w:r>
            <w:r w:rsidR="00C20CDC">
              <w:t xml:space="preserve">designated </w:t>
            </w:r>
            <w:r>
              <w:t>staff members helped the children involved</w:t>
            </w:r>
            <w:r w:rsidR="00C20CDC">
              <w:t xml:space="preserve"> to feel better connected to the school</w:t>
            </w:r>
            <w:r>
              <w:t>. Unfortunately, with budget cuts being implemented in session 2024-2025 will mean that the Well-being Bases will not be able to run as much as they previously have</w:t>
            </w:r>
            <w:r w:rsidR="00C20CDC">
              <w:t>,</w:t>
            </w:r>
            <w:r>
              <w:t xml:space="preserve"> however, the school will continue to support identified children as much as possible. </w:t>
            </w:r>
          </w:p>
          <w:p w14:paraId="4B629D44" w14:textId="77777777" w:rsidR="00D03A07" w:rsidRDefault="00D03A07" w:rsidP="000C6DF3">
            <w:pPr>
              <w:tabs>
                <w:tab w:val="left" w:pos="1600"/>
              </w:tabs>
              <w:spacing w:before="60"/>
            </w:pPr>
          </w:p>
          <w:p w14:paraId="6A491C51" w14:textId="4CA2030A" w:rsidR="00EB73CA" w:rsidRDefault="00B572F7" w:rsidP="000C6DF3">
            <w:pPr>
              <w:tabs>
                <w:tab w:val="left" w:pos="1600"/>
              </w:tabs>
              <w:spacing w:before="60"/>
            </w:pPr>
            <w:r>
              <w:t xml:space="preserve">Our </w:t>
            </w:r>
            <w:r w:rsidR="00EB73CA">
              <w:t xml:space="preserve">Place2Be service </w:t>
            </w:r>
            <w:r>
              <w:t xml:space="preserve">that </w:t>
            </w:r>
            <w:r w:rsidR="00EB73CA">
              <w:t xml:space="preserve">we have within the school </w:t>
            </w:r>
            <w:r>
              <w:t xml:space="preserve">continues to thrive with many children </w:t>
            </w:r>
            <w:r w:rsidR="00EB73CA">
              <w:t>self-</w:t>
            </w:r>
            <w:r w:rsidR="00E474A6">
              <w:t>referring</w:t>
            </w:r>
            <w:r w:rsidR="00EB73CA">
              <w:t xml:space="preserve"> themselves to talk to our Place2Be School Project Manager</w:t>
            </w:r>
            <w:r>
              <w:t xml:space="preserve">. We also have many </w:t>
            </w:r>
            <w:r w:rsidR="00EB73CA">
              <w:t>identified children work</w:t>
            </w:r>
            <w:r>
              <w:t>ing</w:t>
            </w:r>
            <w:r w:rsidR="00EB73CA">
              <w:t xml:space="preserve"> one on one with one of our Counsellors following discussion with parents and carers.</w:t>
            </w:r>
            <w:r w:rsidR="00C748F4">
              <w:t xml:space="preserve"> A few teachers have </w:t>
            </w:r>
            <w:r w:rsidR="00C748F4">
              <w:lastRenderedPageBreak/>
              <w:t>undertaken the Place2Be Mental Health Champions course which</w:t>
            </w:r>
            <w:r w:rsidR="00882565">
              <w:t xml:space="preserve"> </w:t>
            </w:r>
            <w:r w:rsidR="00FE1B2E">
              <w:t>further supports our children and ensures that, as a school, we are doing all we can to ensure that children’s well-being and mental health are being addressed.</w:t>
            </w:r>
            <w:r w:rsidR="00C20CDC">
              <w:t xml:space="preserve"> </w:t>
            </w:r>
            <w:proofErr w:type="gramStart"/>
            <w:r w:rsidR="00C20CDC">
              <w:t>Having</w:t>
            </w:r>
            <w:proofErr w:type="gramEnd"/>
            <w:r w:rsidR="00C20CDC">
              <w:t xml:space="preserve"> Place2Be within our school has also given us an opportunity to showcase our school to others and this year we managed to do this to:</w:t>
            </w:r>
          </w:p>
          <w:p w14:paraId="1602E868" w14:textId="43E8A047" w:rsidR="00C20CDC" w:rsidRDefault="00C20CDC" w:rsidP="00C20CDC">
            <w:pPr>
              <w:pStyle w:val="ListParagraph"/>
              <w:numPr>
                <w:ilvl w:val="0"/>
                <w:numId w:val="32"/>
              </w:numPr>
              <w:tabs>
                <w:tab w:val="left" w:pos="1600"/>
              </w:tabs>
              <w:spacing w:before="60"/>
            </w:pPr>
            <w:r>
              <w:t>The Postcode Lottery</w:t>
            </w:r>
          </w:p>
          <w:p w14:paraId="4237B71E" w14:textId="77777777" w:rsidR="00603377" w:rsidRDefault="00603377" w:rsidP="00603377">
            <w:pPr>
              <w:pStyle w:val="ListParagraph"/>
              <w:numPr>
                <w:ilvl w:val="0"/>
                <w:numId w:val="32"/>
              </w:numPr>
              <w:tabs>
                <w:tab w:val="left" w:pos="1600"/>
              </w:tabs>
              <w:spacing w:before="60"/>
            </w:pPr>
            <w:r w:rsidRPr="00603377">
              <w:t>Catherine Roche</w:t>
            </w:r>
            <w:r>
              <w:t xml:space="preserve">, </w:t>
            </w:r>
            <w:r w:rsidRPr="00603377">
              <w:t>Chief Executive of Place2Be</w:t>
            </w:r>
          </w:p>
          <w:p w14:paraId="50645611" w14:textId="49790167" w:rsidR="00C20CDC" w:rsidRDefault="00C20CDC" w:rsidP="00603377">
            <w:pPr>
              <w:pStyle w:val="ListParagraph"/>
              <w:numPr>
                <w:ilvl w:val="0"/>
                <w:numId w:val="32"/>
              </w:numPr>
              <w:tabs>
                <w:tab w:val="left" w:pos="1600"/>
              </w:tabs>
              <w:spacing w:before="60"/>
            </w:pPr>
            <w:r>
              <w:t>The Royal Navy - HMS Glasgow</w:t>
            </w:r>
          </w:p>
          <w:p w14:paraId="11D0472A" w14:textId="77777777" w:rsidR="001F4144" w:rsidRDefault="001F4144" w:rsidP="000C6DF3">
            <w:pPr>
              <w:tabs>
                <w:tab w:val="left" w:pos="1600"/>
              </w:tabs>
              <w:spacing w:before="60"/>
            </w:pPr>
          </w:p>
          <w:p w14:paraId="7E3731A3" w14:textId="08F41749" w:rsidR="00F573D6" w:rsidRDefault="003E7E9E" w:rsidP="003A258B">
            <w:pPr>
              <w:tabs>
                <w:tab w:val="left" w:pos="1600"/>
              </w:tabs>
              <w:spacing w:before="60"/>
            </w:pPr>
            <w:r>
              <w:t>Our</w:t>
            </w:r>
            <w:r w:rsidR="001F4144">
              <w:t xml:space="preserve"> focus </w:t>
            </w:r>
            <w:r>
              <w:t xml:space="preserve">for our School Improvement Plan (SIP) continues to be about </w:t>
            </w:r>
            <w:r w:rsidR="001F4144">
              <w:t>improving literacy, numeracy and health and wellbeing</w:t>
            </w:r>
            <w:r w:rsidR="00EB73CA">
              <w:t xml:space="preserve">. </w:t>
            </w:r>
            <w:r>
              <w:t>As part of the Scottish Government’s aim to rai</w:t>
            </w:r>
            <w:r w:rsidR="00FE1B2E">
              <w:t>se attainment</w:t>
            </w:r>
            <w:r>
              <w:t xml:space="preserve">, we continue to target children to help improve this. </w:t>
            </w:r>
            <w:r>
              <w:t>This is supported with the help of our teachers, Support for Learning Workers (</w:t>
            </w:r>
            <w:proofErr w:type="spellStart"/>
            <w:r>
              <w:t>SfLWs</w:t>
            </w:r>
            <w:proofErr w:type="spellEnd"/>
            <w:r>
              <w:t xml:space="preserve">), Challenge Leaders of Learning (CLOLs) and Digital Leaders of earning (DLOLs). </w:t>
            </w:r>
            <w:proofErr w:type="gramStart"/>
            <w:r>
              <w:t>T</w:t>
            </w:r>
            <w:r w:rsidR="00FB32CC" w:rsidRPr="00FB32CC">
              <w:t>he majority of</w:t>
            </w:r>
            <w:proofErr w:type="gramEnd"/>
            <w:r w:rsidR="00FB32CC" w:rsidRPr="00FB32CC">
              <w:t xml:space="preserve"> children are making progress in literacy and the majority of children are making progress in numeracy.</w:t>
            </w:r>
            <w:r w:rsidR="00FB32CC">
              <w:t xml:space="preserve"> </w:t>
            </w:r>
          </w:p>
          <w:p w14:paraId="60FD407F" w14:textId="77777777" w:rsidR="00451969" w:rsidRDefault="00451969" w:rsidP="00DC16EC">
            <w:pPr>
              <w:tabs>
                <w:tab w:val="left" w:pos="1600"/>
              </w:tabs>
              <w:spacing w:before="60"/>
            </w:pPr>
          </w:p>
          <w:p w14:paraId="092A2EFB" w14:textId="7857B679" w:rsidR="003A258B" w:rsidRDefault="003A258B" w:rsidP="00F02973">
            <w:pPr>
              <w:tabs>
                <w:tab w:val="left" w:pos="1600"/>
              </w:tabs>
              <w:spacing w:before="60"/>
            </w:pPr>
            <w:r>
              <w:t xml:space="preserve">Raising attainment is further supported by the Scottish Government with the help of </w:t>
            </w:r>
            <w:r>
              <w:t xml:space="preserve">Pupil Equity Funding (PEF) </w:t>
            </w:r>
            <w:r>
              <w:t>and, as a school, we are fortunate to receive £218,050</w:t>
            </w:r>
            <w:r w:rsidR="00E229E7">
              <w:t xml:space="preserve">. </w:t>
            </w:r>
            <w:r>
              <w:t xml:space="preserve">This year </w:t>
            </w:r>
            <w:r w:rsidR="00E229E7">
              <w:t xml:space="preserve">we used some of the money to target children whose attendance was lower which was affecting their learning. We had PEEK in </w:t>
            </w:r>
            <w:r w:rsidR="00603377">
              <w:t xml:space="preserve">again </w:t>
            </w:r>
            <w:r w:rsidR="00E229E7">
              <w:t>as well as a Car Valeting Training Programme.</w:t>
            </w:r>
            <w:r w:rsidR="00603377">
              <w:t xml:space="preserve"> The children enjoy working with other agencies.</w:t>
            </w:r>
          </w:p>
          <w:p w14:paraId="1B9AC0CD" w14:textId="77777777" w:rsidR="00F02973" w:rsidRDefault="00F02973" w:rsidP="00F02973">
            <w:pPr>
              <w:tabs>
                <w:tab w:val="left" w:pos="1600"/>
              </w:tabs>
              <w:spacing w:before="60"/>
            </w:pPr>
          </w:p>
          <w:p w14:paraId="6EA0378D" w14:textId="5B5ECCBA" w:rsidR="00451969" w:rsidRDefault="00451969" w:rsidP="00451969">
            <w:pPr>
              <w:tabs>
                <w:tab w:val="left" w:pos="1600"/>
              </w:tabs>
              <w:spacing w:before="60"/>
            </w:pPr>
            <w:r>
              <w:t xml:space="preserve">The majority of P3s, P4s and P7s </w:t>
            </w:r>
            <w:r w:rsidR="003A258B">
              <w:t xml:space="preserve">continue to </w:t>
            </w:r>
            <w:r>
              <w:t>celebrate and make the Sacraments of</w:t>
            </w:r>
            <w:r w:rsidR="00C96B83">
              <w:t xml:space="preserve"> the Eucharist, </w:t>
            </w:r>
            <w:r w:rsidR="00BC6517">
              <w:t>Reconciliation</w:t>
            </w:r>
            <w:r w:rsidR="00C96B83">
              <w:t xml:space="preserve"> and Confirmation and </w:t>
            </w:r>
            <w:r w:rsidR="00952C12">
              <w:t xml:space="preserve">are </w:t>
            </w:r>
            <w:r w:rsidR="00C96B83">
              <w:t>supported effectively by the teachers. T</w:t>
            </w:r>
            <w:r w:rsidR="00F573D6">
              <w:t>h</w:t>
            </w:r>
            <w:r w:rsidR="00C96B83">
              <w:t>is is further aided by St Augustine’s Parish Catechists and Father Paul McAlinden.</w:t>
            </w:r>
            <w:r w:rsidR="00FE1B2E">
              <w:t xml:space="preserve"> Our P7s</w:t>
            </w:r>
            <w:r w:rsidR="00952C12">
              <w:t xml:space="preserve"> received the Sacrament of Confirmation this year by Archbishop William Nolan. This took place in </w:t>
            </w:r>
            <w:r w:rsidR="00F02973">
              <w:t>November 2023</w:t>
            </w:r>
            <w:r w:rsidR="00952C12">
              <w:t>.</w:t>
            </w:r>
          </w:p>
          <w:p w14:paraId="08C72FA0" w14:textId="77777777" w:rsidR="00E31508" w:rsidRDefault="00E31508" w:rsidP="00952C12">
            <w:pPr>
              <w:tabs>
                <w:tab w:val="left" w:pos="1600"/>
              </w:tabs>
              <w:spacing w:before="60"/>
            </w:pPr>
          </w:p>
          <w:p w14:paraId="5C7ABFDA" w14:textId="77777777" w:rsidR="00E31508" w:rsidRDefault="00DC16EC" w:rsidP="00E31508">
            <w:pPr>
              <w:tabs>
                <w:tab w:val="left" w:pos="1600"/>
              </w:tabs>
              <w:spacing w:before="60"/>
            </w:pPr>
            <w:r>
              <w:t xml:space="preserve">As a school, we continue to </w:t>
            </w:r>
            <w:r w:rsidR="00E31508">
              <w:t>work alongside our partners:</w:t>
            </w:r>
          </w:p>
          <w:p w14:paraId="6C1EE6E8" w14:textId="77777777" w:rsidR="00DC16EC" w:rsidRDefault="00DC16EC" w:rsidP="00E31508">
            <w:pPr>
              <w:pStyle w:val="ListParagraph"/>
              <w:numPr>
                <w:ilvl w:val="0"/>
                <w:numId w:val="25"/>
              </w:numPr>
              <w:tabs>
                <w:tab w:val="left" w:pos="1600"/>
              </w:tabs>
              <w:spacing w:before="60"/>
            </w:pPr>
            <w:r>
              <w:t>Caledonian Club</w:t>
            </w:r>
          </w:p>
          <w:p w14:paraId="788D54E1" w14:textId="77777777" w:rsidR="00DC16EC" w:rsidRDefault="00DC16EC" w:rsidP="00C96B83">
            <w:pPr>
              <w:pStyle w:val="ListParagraph"/>
              <w:numPr>
                <w:ilvl w:val="0"/>
                <w:numId w:val="25"/>
              </w:numPr>
              <w:tabs>
                <w:tab w:val="left" w:pos="1600"/>
              </w:tabs>
              <w:spacing w:before="60"/>
            </w:pPr>
            <w:r>
              <w:t>Sir Thomas Lipton Foundation – Buoyed Up Programme</w:t>
            </w:r>
          </w:p>
          <w:p w14:paraId="60FE2CA7" w14:textId="77777777" w:rsidR="00DC16EC" w:rsidRDefault="00DC16EC" w:rsidP="00C96B83">
            <w:pPr>
              <w:pStyle w:val="ListParagraph"/>
              <w:numPr>
                <w:ilvl w:val="0"/>
                <w:numId w:val="25"/>
              </w:numPr>
              <w:tabs>
                <w:tab w:val="left" w:pos="1600"/>
              </w:tabs>
              <w:spacing w:before="60"/>
            </w:pPr>
            <w:r>
              <w:t>Place2Be</w:t>
            </w:r>
          </w:p>
          <w:p w14:paraId="1203F8AF" w14:textId="77777777" w:rsidR="00E31508" w:rsidRDefault="00E31508" w:rsidP="00C96B83">
            <w:pPr>
              <w:pStyle w:val="ListParagraph"/>
              <w:numPr>
                <w:ilvl w:val="0"/>
                <w:numId w:val="25"/>
              </w:numPr>
              <w:tabs>
                <w:tab w:val="left" w:pos="1600"/>
              </w:tabs>
              <w:spacing w:before="60"/>
            </w:pPr>
            <w:r>
              <w:t>PEEK</w:t>
            </w:r>
          </w:p>
          <w:p w14:paraId="3D680846" w14:textId="77777777" w:rsidR="00E31508" w:rsidRDefault="00E31508" w:rsidP="00C96B83">
            <w:pPr>
              <w:pStyle w:val="ListParagraph"/>
              <w:numPr>
                <w:ilvl w:val="0"/>
                <w:numId w:val="25"/>
              </w:numPr>
              <w:tabs>
                <w:tab w:val="left" w:pos="1600"/>
              </w:tabs>
              <w:spacing w:before="60"/>
            </w:pPr>
            <w:r>
              <w:t>Active School’s Co-ordinator</w:t>
            </w:r>
          </w:p>
          <w:p w14:paraId="5B122FD5" w14:textId="77777777" w:rsidR="00E31508" w:rsidRDefault="00E31508" w:rsidP="00C96B83">
            <w:pPr>
              <w:pStyle w:val="ListParagraph"/>
              <w:numPr>
                <w:ilvl w:val="0"/>
                <w:numId w:val="25"/>
              </w:numPr>
              <w:tabs>
                <w:tab w:val="left" w:pos="1600"/>
              </w:tabs>
              <w:spacing w:before="60"/>
            </w:pPr>
            <w:r>
              <w:t>Primary Swimming Programme</w:t>
            </w:r>
          </w:p>
          <w:p w14:paraId="63C1E661" w14:textId="77777777" w:rsidR="00E31508" w:rsidRDefault="00E31508" w:rsidP="00E31508">
            <w:pPr>
              <w:pStyle w:val="ListParagraph"/>
              <w:tabs>
                <w:tab w:val="left" w:pos="1600"/>
              </w:tabs>
              <w:spacing w:before="60"/>
            </w:pPr>
          </w:p>
          <w:p w14:paraId="20AFF593" w14:textId="77777777" w:rsidR="00E31508" w:rsidRDefault="00E31508" w:rsidP="00E31508">
            <w:pPr>
              <w:tabs>
                <w:tab w:val="left" w:pos="1600"/>
              </w:tabs>
              <w:spacing w:before="60"/>
            </w:pPr>
            <w:r>
              <w:t>We also had many other visitors into the school to work alongside teachers and staff to create meaningful learning experiences for our children. These included:</w:t>
            </w:r>
          </w:p>
          <w:p w14:paraId="238D533C" w14:textId="77777777" w:rsidR="00F02973" w:rsidRDefault="00F02973" w:rsidP="00F02973">
            <w:pPr>
              <w:pStyle w:val="ListParagraph"/>
              <w:numPr>
                <w:ilvl w:val="0"/>
                <w:numId w:val="28"/>
              </w:numPr>
              <w:tabs>
                <w:tab w:val="left" w:pos="1600"/>
              </w:tabs>
              <w:spacing w:before="60"/>
            </w:pPr>
            <w:r>
              <w:t>Create Youth Music Initiative (YMI) Tutor</w:t>
            </w:r>
          </w:p>
          <w:p w14:paraId="7F616B03" w14:textId="77777777" w:rsidR="00E31508" w:rsidRDefault="00E31508" w:rsidP="00E31508">
            <w:pPr>
              <w:pStyle w:val="ListParagraph"/>
              <w:numPr>
                <w:ilvl w:val="0"/>
                <w:numId w:val="28"/>
              </w:numPr>
              <w:tabs>
                <w:tab w:val="left" w:pos="1600"/>
              </w:tabs>
              <w:spacing w:before="60"/>
            </w:pPr>
            <w:r>
              <w:t>Road Safety Officer</w:t>
            </w:r>
          </w:p>
          <w:p w14:paraId="57535D28" w14:textId="0A434A62" w:rsidR="00E31508" w:rsidRDefault="00E31508" w:rsidP="00E31508">
            <w:pPr>
              <w:pStyle w:val="ListParagraph"/>
              <w:numPr>
                <w:ilvl w:val="0"/>
                <w:numId w:val="28"/>
              </w:numPr>
              <w:tabs>
                <w:tab w:val="left" w:pos="1600"/>
              </w:tabs>
              <w:spacing w:before="60"/>
            </w:pPr>
            <w:r>
              <w:t xml:space="preserve">Various </w:t>
            </w:r>
            <w:r w:rsidR="00CC4D70">
              <w:t xml:space="preserve">Sports </w:t>
            </w:r>
            <w:r>
              <w:t>Coaches</w:t>
            </w:r>
          </w:p>
          <w:p w14:paraId="5922DC77" w14:textId="77777777" w:rsidR="00E31508" w:rsidRDefault="00E31508" w:rsidP="00E31508">
            <w:pPr>
              <w:pStyle w:val="ListParagraph"/>
              <w:numPr>
                <w:ilvl w:val="0"/>
                <w:numId w:val="28"/>
              </w:numPr>
              <w:tabs>
                <w:tab w:val="left" w:pos="1600"/>
              </w:tabs>
              <w:spacing w:before="60"/>
            </w:pPr>
            <w:r>
              <w:t>Generation Science</w:t>
            </w:r>
          </w:p>
          <w:p w14:paraId="19827B0F" w14:textId="170247E5" w:rsidR="00603377" w:rsidRDefault="00603377" w:rsidP="00E31508">
            <w:pPr>
              <w:pStyle w:val="ListParagraph"/>
              <w:numPr>
                <w:ilvl w:val="0"/>
                <w:numId w:val="28"/>
              </w:numPr>
              <w:tabs>
                <w:tab w:val="left" w:pos="1600"/>
              </w:tabs>
              <w:spacing w:before="60"/>
            </w:pPr>
            <w:r>
              <w:t>Violin and Guitar Tutors</w:t>
            </w:r>
          </w:p>
          <w:p w14:paraId="61D41DDF" w14:textId="77777777" w:rsidR="00E31508" w:rsidRDefault="00E31508" w:rsidP="00E31508">
            <w:pPr>
              <w:tabs>
                <w:tab w:val="left" w:pos="1600"/>
              </w:tabs>
              <w:spacing w:before="60"/>
            </w:pPr>
          </w:p>
          <w:p w14:paraId="218AD7F8" w14:textId="0EF69561" w:rsidR="00C96B83" w:rsidRDefault="00CC4D70" w:rsidP="00C96B83">
            <w:pPr>
              <w:tabs>
                <w:tab w:val="left" w:pos="1600"/>
              </w:tabs>
              <w:spacing w:before="60"/>
            </w:pPr>
            <w:r>
              <w:t>We had many</w:t>
            </w:r>
            <w:r w:rsidR="00F82E44">
              <w:t xml:space="preserve"> whole school events </w:t>
            </w:r>
            <w:r>
              <w:t xml:space="preserve">this year </w:t>
            </w:r>
            <w:r w:rsidR="00F82E44">
              <w:t>which included:</w:t>
            </w:r>
          </w:p>
          <w:p w14:paraId="2491F648" w14:textId="50E2556A" w:rsidR="00F82E44" w:rsidRDefault="00F82E44" w:rsidP="00F82E44">
            <w:pPr>
              <w:pStyle w:val="ListParagraph"/>
              <w:numPr>
                <w:ilvl w:val="0"/>
                <w:numId w:val="29"/>
              </w:numPr>
              <w:tabs>
                <w:tab w:val="left" w:pos="1600"/>
              </w:tabs>
              <w:spacing w:before="60"/>
            </w:pPr>
            <w:r>
              <w:t>Class Assemblies</w:t>
            </w:r>
            <w:r w:rsidR="00CC4D70">
              <w:t xml:space="preserve"> where parents and carers came along</w:t>
            </w:r>
          </w:p>
          <w:p w14:paraId="0EA1DC3C" w14:textId="77777777" w:rsidR="00F82E44" w:rsidRDefault="00F82E44" w:rsidP="00F82E44">
            <w:pPr>
              <w:pStyle w:val="ListParagraph"/>
              <w:numPr>
                <w:ilvl w:val="0"/>
                <w:numId w:val="29"/>
              </w:numPr>
              <w:tabs>
                <w:tab w:val="left" w:pos="1600"/>
              </w:tabs>
              <w:spacing w:before="60"/>
            </w:pPr>
            <w:r>
              <w:t>First Friday Masses in St Augustine’s</w:t>
            </w:r>
          </w:p>
          <w:p w14:paraId="3E722ACC" w14:textId="200CF517" w:rsidR="00CC4D70" w:rsidRDefault="00CC4D70" w:rsidP="00F82E44">
            <w:pPr>
              <w:pStyle w:val="ListParagraph"/>
              <w:numPr>
                <w:ilvl w:val="0"/>
                <w:numId w:val="29"/>
              </w:numPr>
              <w:tabs>
                <w:tab w:val="left" w:pos="1600"/>
              </w:tabs>
              <w:spacing w:before="60"/>
            </w:pPr>
            <w:r>
              <w:t>Enterprise Day to make items for our Christmas Fayre</w:t>
            </w:r>
          </w:p>
          <w:p w14:paraId="728AA67C" w14:textId="77777777" w:rsidR="00F82E44" w:rsidRDefault="00F82E44" w:rsidP="00F82E44">
            <w:pPr>
              <w:pStyle w:val="ListParagraph"/>
              <w:numPr>
                <w:ilvl w:val="0"/>
                <w:numId w:val="29"/>
              </w:numPr>
              <w:tabs>
                <w:tab w:val="left" w:pos="1600"/>
              </w:tabs>
              <w:spacing w:before="60"/>
            </w:pPr>
            <w:r>
              <w:t>P1-P3 Nativity</w:t>
            </w:r>
          </w:p>
          <w:p w14:paraId="4C21E832" w14:textId="77777777" w:rsidR="00F82E44" w:rsidRDefault="00F82E44" w:rsidP="00F82E44">
            <w:pPr>
              <w:pStyle w:val="ListParagraph"/>
              <w:numPr>
                <w:ilvl w:val="0"/>
                <w:numId w:val="29"/>
              </w:numPr>
              <w:tabs>
                <w:tab w:val="left" w:pos="1600"/>
              </w:tabs>
              <w:spacing w:before="60"/>
            </w:pPr>
            <w:r>
              <w:t>Christmas Fayre</w:t>
            </w:r>
          </w:p>
          <w:p w14:paraId="4BD59776" w14:textId="64209A9B" w:rsidR="00F82E44" w:rsidRDefault="00F02973" w:rsidP="00F82E44">
            <w:pPr>
              <w:pStyle w:val="ListParagraph"/>
              <w:numPr>
                <w:ilvl w:val="0"/>
                <w:numId w:val="29"/>
              </w:numPr>
              <w:tabs>
                <w:tab w:val="left" w:pos="1600"/>
              </w:tabs>
              <w:spacing w:before="60"/>
            </w:pPr>
            <w:r>
              <w:t xml:space="preserve">In school </w:t>
            </w:r>
            <w:proofErr w:type="spellStart"/>
            <w:r w:rsidR="00F82E44">
              <w:t>Pantomine</w:t>
            </w:r>
            <w:proofErr w:type="spellEnd"/>
          </w:p>
          <w:p w14:paraId="5C2066C7" w14:textId="0F30EB15" w:rsidR="00F82E44" w:rsidRDefault="00F82E44" w:rsidP="00F82E44">
            <w:pPr>
              <w:pStyle w:val="ListParagraph"/>
              <w:numPr>
                <w:ilvl w:val="0"/>
                <w:numId w:val="29"/>
              </w:numPr>
              <w:tabs>
                <w:tab w:val="left" w:pos="1600"/>
              </w:tabs>
              <w:spacing w:before="60"/>
            </w:pPr>
            <w:r>
              <w:t>House Treats – Bowling,</w:t>
            </w:r>
            <w:r w:rsidR="00F02973">
              <w:t xml:space="preserve"> Flip Out</w:t>
            </w:r>
          </w:p>
          <w:p w14:paraId="6213C31F" w14:textId="50D33217" w:rsidR="00F82E44" w:rsidRDefault="00F82E44" w:rsidP="00F02973">
            <w:pPr>
              <w:pStyle w:val="ListParagraph"/>
              <w:numPr>
                <w:ilvl w:val="0"/>
                <w:numId w:val="29"/>
              </w:numPr>
              <w:tabs>
                <w:tab w:val="left" w:pos="1600"/>
              </w:tabs>
              <w:spacing w:before="60"/>
            </w:pPr>
            <w:r>
              <w:t xml:space="preserve">P7 Leavers’ Show – </w:t>
            </w:r>
            <w:r w:rsidR="00F02973" w:rsidRPr="00F02973">
              <w:t xml:space="preserve">‘I’m </w:t>
            </w:r>
            <w:proofErr w:type="gramStart"/>
            <w:r w:rsidR="00F02973" w:rsidRPr="00F02973">
              <w:t>An</w:t>
            </w:r>
            <w:proofErr w:type="gramEnd"/>
            <w:r w:rsidR="00F02973" w:rsidRPr="00F02973">
              <w:t xml:space="preserve"> 11-Yr-Old…GET ME OUT OF HERE!’</w:t>
            </w:r>
          </w:p>
          <w:p w14:paraId="221C6E73" w14:textId="3212B260" w:rsidR="00F82E44" w:rsidRDefault="00CC4D70" w:rsidP="00F82E44">
            <w:pPr>
              <w:pStyle w:val="ListParagraph"/>
              <w:numPr>
                <w:ilvl w:val="0"/>
                <w:numId w:val="29"/>
              </w:numPr>
              <w:tabs>
                <w:tab w:val="left" w:pos="1600"/>
              </w:tabs>
              <w:spacing w:before="60"/>
            </w:pPr>
            <w:r>
              <w:t>Parent Council Discos</w:t>
            </w:r>
          </w:p>
          <w:p w14:paraId="3188F1EA" w14:textId="2ED726C1" w:rsidR="00CC4D70" w:rsidRDefault="00CC4D70" w:rsidP="00F82E44">
            <w:pPr>
              <w:pStyle w:val="ListParagraph"/>
              <w:numPr>
                <w:ilvl w:val="0"/>
                <w:numId w:val="29"/>
              </w:numPr>
              <w:tabs>
                <w:tab w:val="left" w:pos="1600"/>
              </w:tabs>
              <w:spacing w:before="60"/>
            </w:pPr>
            <w:r>
              <w:t>Summer Fayre</w:t>
            </w:r>
          </w:p>
          <w:p w14:paraId="69FBB870" w14:textId="77777777" w:rsidR="00CC4D70" w:rsidRDefault="00CC4D70" w:rsidP="00CC4D70">
            <w:pPr>
              <w:pStyle w:val="ListParagraph"/>
              <w:tabs>
                <w:tab w:val="left" w:pos="1600"/>
              </w:tabs>
              <w:spacing w:before="60"/>
            </w:pPr>
          </w:p>
          <w:p w14:paraId="37C60699" w14:textId="2CB39A60" w:rsidR="00F82E44" w:rsidRDefault="00CC4D70" w:rsidP="00C96B83">
            <w:pPr>
              <w:tabs>
                <w:tab w:val="left" w:pos="1600"/>
              </w:tabs>
              <w:spacing w:before="60"/>
            </w:pPr>
            <w:r>
              <w:t xml:space="preserve">We are fortunate that we </w:t>
            </w:r>
            <w:proofErr w:type="gramStart"/>
            <w:r>
              <w:t>are able to</w:t>
            </w:r>
            <w:proofErr w:type="gramEnd"/>
            <w:r>
              <w:t xml:space="preserve"> have after school clubs from a variety of Sports Coaches throughout the year as well as a few our teachers taking clubs too. Our </w:t>
            </w:r>
            <w:r w:rsidR="00F82E44">
              <w:t>Principal Teachers, our Depute Head Teacher</w:t>
            </w:r>
            <w:r>
              <w:t xml:space="preserve">, EAL Teacher </w:t>
            </w:r>
            <w:r w:rsidR="00F82E44">
              <w:t>and our Challenge Leader of Learning (CLOL)</w:t>
            </w:r>
            <w:r>
              <w:t xml:space="preserve"> also arranged Family Learning Sessions at points throughout the year which were well received by parents and carers.</w:t>
            </w:r>
          </w:p>
          <w:p w14:paraId="42F7E6BC" w14:textId="77777777" w:rsidR="00F82E44" w:rsidRDefault="00F82E44" w:rsidP="00C96B83">
            <w:pPr>
              <w:tabs>
                <w:tab w:val="left" w:pos="1600"/>
              </w:tabs>
              <w:spacing w:before="60"/>
            </w:pPr>
          </w:p>
          <w:p w14:paraId="3B5B9B41" w14:textId="77777777" w:rsidR="001F4144" w:rsidRDefault="001F4144" w:rsidP="000C6DF3">
            <w:pPr>
              <w:tabs>
                <w:tab w:val="left" w:pos="1600"/>
              </w:tabs>
              <w:spacing w:before="60"/>
            </w:pPr>
            <w:r>
              <w:t xml:space="preserve">School Awards: </w:t>
            </w:r>
          </w:p>
          <w:p w14:paraId="75B4C463" w14:textId="77777777" w:rsidR="00C96B83" w:rsidRDefault="00E51BF2" w:rsidP="00E51BF2">
            <w:pPr>
              <w:pStyle w:val="ListParagraph"/>
              <w:numPr>
                <w:ilvl w:val="0"/>
                <w:numId w:val="25"/>
              </w:numPr>
              <w:tabs>
                <w:tab w:val="left" w:pos="1600"/>
              </w:tabs>
              <w:spacing w:before="60"/>
            </w:pPr>
            <w:r w:rsidRPr="00E51BF2">
              <w:t>Eco-Schools Green Flag Award</w:t>
            </w:r>
            <w:r>
              <w:t xml:space="preserve"> </w:t>
            </w:r>
            <w:r w:rsidR="00BD0527">
              <w:t xml:space="preserve">– </w:t>
            </w:r>
            <w:r>
              <w:t>July</w:t>
            </w:r>
            <w:r w:rsidR="00BD0527">
              <w:t xml:space="preserve"> 2</w:t>
            </w:r>
            <w:r w:rsidR="00603377">
              <w:t>024</w:t>
            </w:r>
          </w:p>
          <w:p w14:paraId="3FD71008" w14:textId="0E926E71" w:rsidR="00603377" w:rsidRDefault="00603377" w:rsidP="00603377">
            <w:pPr>
              <w:tabs>
                <w:tab w:val="left" w:pos="1600"/>
              </w:tabs>
              <w:spacing w:before="60"/>
            </w:pPr>
            <w:r>
              <w:lastRenderedPageBreak/>
              <w:t>The school choir showcased their God given talents by singing:</w:t>
            </w:r>
          </w:p>
          <w:p w14:paraId="7A6493CB" w14:textId="77777777" w:rsidR="00603377" w:rsidRDefault="00603377" w:rsidP="00603377">
            <w:pPr>
              <w:pStyle w:val="ListParagraph"/>
              <w:numPr>
                <w:ilvl w:val="0"/>
                <w:numId w:val="25"/>
              </w:numPr>
              <w:tabs>
                <w:tab w:val="left" w:pos="1600"/>
              </w:tabs>
              <w:spacing w:before="60"/>
            </w:pPr>
            <w:r>
              <w:t>Blessing of the Crib in George Square – November 2023</w:t>
            </w:r>
          </w:p>
          <w:p w14:paraId="6F948B45" w14:textId="059F23BB" w:rsidR="00603377" w:rsidRDefault="00603377" w:rsidP="00603377">
            <w:pPr>
              <w:pStyle w:val="ListParagraph"/>
              <w:numPr>
                <w:ilvl w:val="0"/>
                <w:numId w:val="25"/>
              </w:numPr>
              <w:tabs>
                <w:tab w:val="left" w:pos="1600"/>
              </w:tabs>
              <w:spacing w:before="60"/>
            </w:pPr>
            <w:r>
              <w:t xml:space="preserve">St Jospeh’s Care Home, </w:t>
            </w:r>
            <w:proofErr w:type="spellStart"/>
            <w:r>
              <w:t>Robroyston</w:t>
            </w:r>
            <w:proofErr w:type="spellEnd"/>
            <w:r>
              <w:t xml:space="preserve"> – November 2023</w:t>
            </w:r>
          </w:p>
          <w:p w14:paraId="093E1147" w14:textId="26B9D3F0" w:rsidR="00603377" w:rsidRDefault="00603377" w:rsidP="00603377">
            <w:pPr>
              <w:pStyle w:val="ListParagraph"/>
              <w:numPr>
                <w:ilvl w:val="0"/>
                <w:numId w:val="25"/>
              </w:numPr>
              <w:tabs>
                <w:tab w:val="left" w:pos="1600"/>
              </w:tabs>
              <w:spacing w:before="60"/>
            </w:pPr>
            <w:r>
              <w:t>Carols in the Car Park – December 2023</w:t>
            </w:r>
          </w:p>
          <w:p w14:paraId="445FE81A" w14:textId="683E0ADD" w:rsidR="00603377" w:rsidRPr="00C96B83" w:rsidRDefault="00603377" w:rsidP="00603377">
            <w:pPr>
              <w:pStyle w:val="ListParagraph"/>
              <w:numPr>
                <w:ilvl w:val="0"/>
                <w:numId w:val="25"/>
              </w:numPr>
              <w:tabs>
                <w:tab w:val="left" w:pos="1600"/>
              </w:tabs>
              <w:spacing w:before="60"/>
            </w:pPr>
            <w:r>
              <w:t>St Enoch’s Centre for the Prince &amp; Princess of Wales Hospice – December 2023</w:t>
            </w:r>
          </w:p>
        </w:tc>
      </w:tr>
      <w:tr w:rsidR="00FE1B2E" w:rsidRPr="00DC1797" w14:paraId="02AAA186" w14:textId="77777777" w:rsidTr="000C6DF3">
        <w:tc>
          <w:tcPr>
            <w:tcW w:w="360" w:type="dxa"/>
            <w:tcBorders>
              <w:left w:val="nil"/>
              <w:right w:val="single" w:sz="2" w:space="0" w:color="auto"/>
            </w:tcBorders>
            <w:shd w:val="clear" w:color="auto" w:fill="C0C0C0"/>
          </w:tcPr>
          <w:p w14:paraId="00DD3B8D" w14:textId="77777777" w:rsidR="00FE1B2E" w:rsidRPr="00DC1797" w:rsidRDefault="00FE1B2E" w:rsidP="00FA496D">
            <w:pPr>
              <w:tabs>
                <w:tab w:val="left" w:pos="1600"/>
              </w:tabs>
              <w:ind w:left="270" w:hanging="270"/>
              <w:rPr>
                <w:rFonts w:cs="Arial"/>
              </w:rPr>
            </w:pPr>
            <w:r>
              <w:rPr>
                <w:rFonts w:cs="Arial"/>
              </w:rPr>
              <w:lastRenderedPageBreak/>
              <w:t xml:space="preserve"> </w:t>
            </w:r>
          </w:p>
        </w:tc>
        <w:tc>
          <w:tcPr>
            <w:tcW w:w="9736" w:type="dxa"/>
            <w:tcBorders>
              <w:left w:val="single" w:sz="2" w:space="0" w:color="auto"/>
              <w:bottom w:val="single" w:sz="2" w:space="0" w:color="auto"/>
              <w:right w:val="single" w:sz="2" w:space="0" w:color="auto"/>
            </w:tcBorders>
          </w:tcPr>
          <w:p w14:paraId="42424054" w14:textId="1B73AAC2" w:rsidR="00FE1B2E" w:rsidRDefault="00FE1B2E" w:rsidP="00603377">
            <w:pPr>
              <w:tabs>
                <w:tab w:val="left" w:pos="2750"/>
              </w:tabs>
              <w:spacing w:before="60"/>
              <w:rPr>
                <w:rFonts w:cs="Arial"/>
              </w:rPr>
            </w:pPr>
          </w:p>
        </w:tc>
      </w:tr>
    </w:tbl>
    <w:p w14:paraId="670349CD" w14:textId="7777777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5D899DF2" w14:textId="77777777" w:rsidTr="000C6DF3">
        <w:tc>
          <w:tcPr>
            <w:tcW w:w="360" w:type="dxa"/>
            <w:vMerge w:val="restart"/>
            <w:tcBorders>
              <w:top w:val="nil"/>
              <w:left w:val="nil"/>
              <w:right w:val="single" w:sz="2" w:space="0" w:color="auto"/>
            </w:tcBorders>
            <w:shd w:val="clear" w:color="auto" w:fill="C0C0C0"/>
          </w:tcPr>
          <w:p w14:paraId="04331931" w14:textId="77777777" w:rsidR="00811CCB" w:rsidRPr="00DC1797" w:rsidRDefault="00811CCB" w:rsidP="00811CCB">
            <w:pPr>
              <w:tabs>
                <w:tab w:val="left" w:pos="1600"/>
              </w:tabs>
              <w:ind w:left="284" w:hanging="284"/>
              <w:rPr>
                <w:rFonts w:cs="Arial"/>
              </w:rPr>
            </w:pPr>
          </w:p>
          <w:p w14:paraId="375A1D81"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172ABA41" w14:textId="77777777"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5D3801AA"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48A4BD7C" w14:textId="77777777" w:rsidR="00811CCB" w:rsidRPr="00DC1797" w:rsidRDefault="00811CCB" w:rsidP="00811CCB">
            <w:pPr>
              <w:tabs>
                <w:tab w:val="left" w:pos="1600"/>
              </w:tabs>
              <w:ind w:left="284" w:hanging="284"/>
              <w:rPr>
                <w:rFonts w:cs="Arial"/>
                <w:b/>
              </w:rPr>
            </w:pPr>
          </w:p>
          <w:p w14:paraId="73061902" w14:textId="77777777" w:rsidR="00811CCB" w:rsidRPr="00DC1797" w:rsidRDefault="00811CCB" w:rsidP="00312B33">
            <w:pPr>
              <w:tabs>
                <w:tab w:val="left" w:pos="1600"/>
              </w:tabs>
              <w:ind w:left="90" w:hanging="180"/>
              <w:rPr>
                <w:rFonts w:cs="Arial"/>
              </w:rPr>
            </w:pPr>
          </w:p>
          <w:p w14:paraId="4BFA4F32"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5CBD198A" w14:textId="77777777"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7D353BEC" w14:textId="77777777" w:rsidTr="000C6DF3">
        <w:tc>
          <w:tcPr>
            <w:tcW w:w="360" w:type="dxa"/>
            <w:vMerge/>
            <w:tcBorders>
              <w:left w:val="nil"/>
              <w:right w:val="single" w:sz="2" w:space="0" w:color="auto"/>
            </w:tcBorders>
            <w:shd w:val="clear" w:color="auto" w:fill="C0C0C0"/>
          </w:tcPr>
          <w:p w14:paraId="037D2C74"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741F01F4" w14:textId="77777777" w:rsidR="0000453E" w:rsidRPr="00956627" w:rsidRDefault="0000453E" w:rsidP="0000453E">
            <w:pPr>
              <w:rPr>
                <w:rFonts w:cs="Arial"/>
                <w:sz w:val="18"/>
                <w:szCs w:val="18"/>
              </w:rPr>
            </w:pPr>
            <w:r w:rsidRPr="00956627">
              <w:rPr>
                <w:rFonts w:cs="Arial"/>
                <w:sz w:val="18"/>
                <w:szCs w:val="18"/>
              </w:rPr>
              <w:t>We want to continue to focus on and improve:-</w:t>
            </w:r>
          </w:p>
          <w:p w14:paraId="649AE719" w14:textId="77777777" w:rsidR="00C30C44" w:rsidRDefault="00C30C44" w:rsidP="00C30C44">
            <w:pPr>
              <w:pStyle w:val="Header"/>
              <w:tabs>
                <w:tab w:val="left" w:pos="2337"/>
              </w:tabs>
              <w:spacing w:before="60"/>
              <w:rPr>
                <w:rFonts w:cs="Arial"/>
                <w:sz w:val="18"/>
                <w:szCs w:val="18"/>
              </w:rPr>
            </w:pPr>
          </w:p>
          <w:p w14:paraId="3F831582" w14:textId="62701A47" w:rsidR="00E80D99" w:rsidRDefault="00E80D99" w:rsidP="00E80D99">
            <w:pPr>
              <w:pStyle w:val="Header"/>
              <w:tabs>
                <w:tab w:val="left" w:pos="2337"/>
              </w:tabs>
              <w:spacing w:before="60"/>
              <w:rPr>
                <w:bCs/>
              </w:rPr>
            </w:pPr>
            <w:r>
              <w:rPr>
                <w:b/>
              </w:rPr>
              <w:t xml:space="preserve">1. </w:t>
            </w:r>
            <w:r w:rsidRPr="00E80D99">
              <w:rPr>
                <w:b/>
              </w:rPr>
              <w:t>Challenge:  Improve the quality and consistency of teaching and learning for all</w:t>
            </w:r>
            <w:r w:rsidRPr="00CD2758">
              <w:rPr>
                <w:bCs/>
              </w:rPr>
              <w:t xml:space="preserve"> </w:t>
            </w:r>
          </w:p>
          <w:p w14:paraId="59043BE0" w14:textId="7968AB5D" w:rsidR="00E80D99" w:rsidRDefault="00E80D99" w:rsidP="00E80D99">
            <w:pPr>
              <w:pStyle w:val="Header"/>
              <w:numPr>
                <w:ilvl w:val="0"/>
                <w:numId w:val="25"/>
              </w:numPr>
              <w:tabs>
                <w:tab w:val="left" w:pos="2337"/>
              </w:tabs>
              <w:spacing w:before="60"/>
              <w:rPr>
                <w:bCs/>
              </w:rPr>
            </w:pPr>
            <w:r w:rsidRPr="00CD2758">
              <w:rPr>
                <w:bCs/>
              </w:rPr>
              <w:t xml:space="preserve">To improve </w:t>
            </w:r>
            <w:r>
              <w:rPr>
                <w:bCs/>
              </w:rPr>
              <w:t>practice with Literacy and Numeracy</w:t>
            </w:r>
          </w:p>
          <w:p w14:paraId="1D829976" w14:textId="3645F625" w:rsidR="00E80D99" w:rsidRDefault="00E80D99" w:rsidP="00E80D99">
            <w:pPr>
              <w:pStyle w:val="Header"/>
              <w:numPr>
                <w:ilvl w:val="0"/>
                <w:numId w:val="25"/>
              </w:numPr>
              <w:tabs>
                <w:tab w:val="left" w:pos="2337"/>
              </w:tabs>
              <w:spacing w:before="60"/>
              <w:rPr>
                <w:bCs/>
              </w:rPr>
            </w:pPr>
            <w:r w:rsidRPr="00CD2758">
              <w:rPr>
                <w:bCs/>
              </w:rPr>
              <w:t>To improve the quality of Learning &amp; Teaching in Religious Education throughout the school</w:t>
            </w:r>
          </w:p>
          <w:p w14:paraId="297543F7" w14:textId="26F78CE5" w:rsidR="00E80D99" w:rsidRPr="00713717" w:rsidRDefault="00E80D99" w:rsidP="00E80D99">
            <w:pPr>
              <w:pStyle w:val="paragraph"/>
              <w:spacing w:before="0" w:beforeAutospacing="0" w:after="0" w:afterAutospacing="0"/>
              <w:textAlignment w:val="baseline"/>
              <w:rPr>
                <w:rStyle w:val="normaltextrun"/>
                <w:rFonts w:asciiTheme="minorBidi" w:hAnsiTheme="minorBidi" w:cstheme="minorBidi"/>
                <w:sz w:val="20"/>
                <w:szCs w:val="20"/>
              </w:rPr>
            </w:pPr>
            <w:r>
              <w:rPr>
                <w:rFonts w:asciiTheme="minorBidi" w:hAnsiTheme="minorBidi" w:cstheme="minorBidi"/>
                <w:b/>
                <w:sz w:val="20"/>
                <w:szCs w:val="20"/>
              </w:rPr>
              <w:t xml:space="preserve">2. </w:t>
            </w:r>
            <w:r w:rsidRPr="00E80D99">
              <w:rPr>
                <w:rFonts w:asciiTheme="minorBidi" w:hAnsiTheme="minorBidi" w:cstheme="minorBidi"/>
                <w:b/>
                <w:sz w:val="20"/>
                <w:szCs w:val="20"/>
              </w:rPr>
              <w:t xml:space="preserve">Challenge: </w:t>
            </w:r>
            <w:r w:rsidRPr="00E80D99">
              <w:rPr>
                <w:rStyle w:val="normaltextrun"/>
                <w:rFonts w:asciiTheme="minorBidi" w:hAnsiTheme="minorBidi" w:cstheme="minorBidi"/>
                <w:b/>
                <w:sz w:val="20"/>
                <w:szCs w:val="20"/>
              </w:rPr>
              <w:t xml:space="preserve"> I</w:t>
            </w:r>
            <w:r w:rsidRPr="00E80D99">
              <w:rPr>
                <w:rStyle w:val="normaltextrun"/>
                <w:rFonts w:asciiTheme="minorBidi" w:hAnsiTheme="minorBidi"/>
                <w:b/>
                <w:sz w:val="20"/>
                <w:szCs w:val="20"/>
              </w:rPr>
              <w:t>mprove our curriculum</w:t>
            </w:r>
            <w:r w:rsidRPr="00713717">
              <w:rPr>
                <w:rStyle w:val="normaltextrun"/>
                <w:rFonts w:asciiTheme="minorBidi" w:hAnsiTheme="minorBidi" w:cstheme="minorBidi"/>
                <w:sz w:val="20"/>
                <w:szCs w:val="20"/>
              </w:rPr>
              <w:t xml:space="preserve"> </w:t>
            </w:r>
          </w:p>
          <w:p w14:paraId="3BC0D82E" w14:textId="70323366" w:rsidR="00E80D99" w:rsidRDefault="00E80D99" w:rsidP="00E80D99">
            <w:pPr>
              <w:pStyle w:val="Header"/>
              <w:numPr>
                <w:ilvl w:val="0"/>
                <w:numId w:val="30"/>
              </w:numPr>
              <w:tabs>
                <w:tab w:val="left" w:pos="2337"/>
              </w:tabs>
              <w:spacing w:before="60"/>
              <w:rPr>
                <w:bCs/>
              </w:rPr>
            </w:pPr>
            <w:r w:rsidRPr="00CD2758">
              <w:rPr>
                <w:bCs/>
              </w:rPr>
              <w:t xml:space="preserve">To </w:t>
            </w:r>
            <w:r>
              <w:rPr>
                <w:bCs/>
              </w:rPr>
              <w:t>develop children’s appreciation for different cultures.</w:t>
            </w:r>
          </w:p>
          <w:p w14:paraId="387220BB" w14:textId="4879E81C" w:rsidR="00E80D99" w:rsidRPr="00713717" w:rsidRDefault="00E80D99" w:rsidP="00E80D99">
            <w:pPr>
              <w:pStyle w:val="paragraph"/>
              <w:spacing w:before="0" w:beforeAutospacing="0" w:after="0" w:afterAutospacing="0"/>
              <w:textAlignment w:val="baseline"/>
              <w:rPr>
                <w:rStyle w:val="normaltextrun"/>
                <w:rFonts w:asciiTheme="minorBidi" w:hAnsiTheme="minorBidi" w:cstheme="minorBidi"/>
                <w:bCs/>
                <w:sz w:val="20"/>
                <w:szCs w:val="20"/>
              </w:rPr>
            </w:pPr>
            <w:r w:rsidRPr="00E80D99">
              <w:rPr>
                <w:rFonts w:asciiTheme="minorBidi" w:hAnsiTheme="minorBidi" w:cstheme="minorBidi"/>
                <w:b/>
                <w:sz w:val="20"/>
                <w:szCs w:val="20"/>
              </w:rPr>
              <w:t>3.</w:t>
            </w:r>
            <w:r>
              <w:rPr>
                <w:rFonts w:asciiTheme="minorBidi" w:hAnsiTheme="minorBidi" w:cstheme="minorBidi"/>
                <w:b/>
                <w:sz w:val="20"/>
                <w:szCs w:val="20"/>
              </w:rPr>
              <w:t xml:space="preserve"> </w:t>
            </w:r>
            <w:r w:rsidRPr="00E80D99">
              <w:rPr>
                <w:rFonts w:asciiTheme="minorBidi" w:hAnsiTheme="minorBidi" w:cstheme="minorBidi"/>
                <w:b/>
                <w:sz w:val="20"/>
                <w:szCs w:val="20"/>
              </w:rPr>
              <w:t>Challenge: Get it right for everyone in St Monica’s, including improved wellbeing.</w:t>
            </w:r>
          </w:p>
          <w:p w14:paraId="6A83F934" w14:textId="63FC2C76" w:rsidR="00E80D99" w:rsidRDefault="00E80D99" w:rsidP="00E80D99">
            <w:pPr>
              <w:pStyle w:val="Header"/>
              <w:numPr>
                <w:ilvl w:val="0"/>
                <w:numId w:val="30"/>
              </w:numPr>
              <w:tabs>
                <w:tab w:val="left" w:pos="2337"/>
              </w:tabs>
              <w:spacing w:before="60"/>
              <w:rPr>
                <w:bCs/>
              </w:rPr>
            </w:pPr>
            <w:r w:rsidRPr="002A0F84">
              <w:rPr>
                <w:bCs/>
              </w:rPr>
              <w:t xml:space="preserve">To increase </w:t>
            </w:r>
            <w:r>
              <w:rPr>
                <w:bCs/>
              </w:rPr>
              <w:t>the overall wellbeing and ensure everyone is included.</w:t>
            </w:r>
          </w:p>
          <w:p w14:paraId="580D6A05" w14:textId="15A92985" w:rsidR="00E80D99" w:rsidRDefault="00E80D99" w:rsidP="00E80D99">
            <w:pPr>
              <w:pStyle w:val="Header"/>
              <w:numPr>
                <w:ilvl w:val="0"/>
                <w:numId w:val="30"/>
              </w:numPr>
              <w:tabs>
                <w:tab w:val="left" w:pos="2337"/>
              </w:tabs>
              <w:spacing w:before="60"/>
              <w:rPr>
                <w:bCs/>
              </w:rPr>
            </w:pPr>
            <w:r w:rsidRPr="00CD2758">
              <w:rPr>
                <w:bCs/>
              </w:rPr>
              <w:t xml:space="preserve">To </w:t>
            </w:r>
            <w:r>
              <w:rPr>
                <w:bCs/>
              </w:rPr>
              <w:t>t</w:t>
            </w:r>
            <w:r w:rsidRPr="00CD2758">
              <w:rPr>
                <w:bCs/>
              </w:rPr>
              <w:t>rack and Improve Children’s Health and Wellbeing across the school</w:t>
            </w:r>
          </w:p>
          <w:p w14:paraId="40A569F3" w14:textId="24DE75A2" w:rsidR="00E80D99" w:rsidRDefault="00E80D99" w:rsidP="00E80D99">
            <w:pPr>
              <w:pStyle w:val="Header"/>
              <w:numPr>
                <w:ilvl w:val="0"/>
                <w:numId w:val="30"/>
              </w:numPr>
              <w:tabs>
                <w:tab w:val="left" w:pos="2337"/>
              </w:tabs>
              <w:spacing w:before="60"/>
              <w:rPr>
                <w:rFonts w:cs="Arial"/>
                <w:sz w:val="18"/>
                <w:szCs w:val="18"/>
              </w:rPr>
            </w:pPr>
            <w:r w:rsidRPr="0094624A">
              <w:rPr>
                <w:bCs/>
              </w:rPr>
              <w:t>To implement</w:t>
            </w:r>
            <w:r w:rsidRPr="00C4666E">
              <w:rPr>
                <w:rFonts w:cs="Arial"/>
              </w:rPr>
              <w:t xml:space="preserve"> Restorative Approaches throughout the school</w:t>
            </w:r>
          </w:p>
          <w:p w14:paraId="4C29DDF7" w14:textId="77777777" w:rsidR="00E05DF7" w:rsidRPr="00DC1797" w:rsidRDefault="00E05DF7" w:rsidP="00E80D99">
            <w:pPr>
              <w:spacing w:before="60" w:line="276" w:lineRule="auto"/>
              <w:rPr>
                <w:rFonts w:cs="Arial"/>
              </w:rPr>
            </w:pPr>
          </w:p>
        </w:tc>
      </w:tr>
    </w:tbl>
    <w:p w14:paraId="7E48BBD9" w14:textId="77777777" w:rsidR="00513DB2" w:rsidRPr="00DC1797" w:rsidRDefault="00513DB2">
      <w:pPr>
        <w:tabs>
          <w:tab w:val="left" w:pos="1600"/>
        </w:tabs>
        <w:rPr>
          <w:rFonts w:cs="Arial"/>
        </w:rPr>
      </w:pPr>
    </w:p>
    <w:p w14:paraId="475B826C"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10AE02BF" w14:textId="77777777" w:rsidTr="000C6DF3">
        <w:tc>
          <w:tcPr>
            <w:tcW w:w="334" w:type="dxa"/>
            <w:vMerge w:val="restart"/>
            <w:tcBorders>
              <w:top w:val="nil"/>
              <w:left w:val="nil"/>
              <w:right w:val="single" w:sz="2" w:space="0" w:color="auto"/>
            </w:tcBorders>
            <w:shd w:val="clear" w:color="auto" w:fill="C0C0C0"/>
          </w:tcPr>
          <w:p w14:paraId="1CA73630" w14:textId="77777777" w:rsidR="009C256B" w:rsidRPr="00DC1797" w:rsidRDefault="009C256B" w:rsidP="00312B33">
            <w:pPr>
              <w:tabs>
                <w:tab w:val="left" w:pos="1600"/>
              </w:tabs>
              <w:ind w:left="90" w:hanging="180"/>
              <w:rPr>
                <w:rFonts w:cs="Arial"/>
              </w:rPr>
            </w:pPr>
          </w:p>
          <w:p w14:paraId="55D697D1" w14:textId="77777777" w:rsidR="009C256B" w:rsidRPr="00DC1797" w:rsidRDefault="009C256B" w:rsidP="004A61F6">
            <w:pPr>
              <w:tabs>
                <w:tab w:val="left" w:pos="1600"/>
              </w:tabs>
              <w:ind w:left="266" w:hanging="357"/>
              <w:jc w:val="center"/>
              <w:rPr>
                <w:rFonts w:ascii="Arial Bold" w:hAnsi="Arial Bold" w:cs="Arial"/>
                <w:b/>
                <w:sz w:val="40"/>
              </w:rPr>
            </w:pPr>
          </w:p>
          <w:p w14:paraId="248B189A"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073B8019"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4BCB5BD9" w14:textId="77777777" w:rsidTr="000C6DF3">
        <w:tc>
          <w:tcPr>
            <w:tcW w:w="334" w:type="dxa"/>
            <w:vMerge/>
            <w:tcBorders>
              <w:left w:val="nil"/>
              <w:bottom w:val="nil"/>
              <w:right w:val="single" w:sz="2" w:space="0" w:color="auto"/>
            </w:tcBorders>
            <w:shd w:val="clear" w:color="auto" w:fill="C0C0C0"/>
          </w:tcPr>
          <w:p w14:paraId="7EAC0DAF"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2995EA89" w14:textId="77777777" w:rsidR="00A966F7" w:rsidRDefault="00A966F7" w:rsidP="00F16CB4">
            <w:pPr>
              <w:autoSpaceDE w:val="0"/>
              <w:autoSpaceDN w:val="0"/>
              <w:adjustRightInd w:val="0"/>
              <w:rPr>
                <w:color w:val="000000"/>
                <w:szCs w:val="16"/>
              </w:rPr>
            </w:pPr>
          </w:p>
          <w:p w14:paraId="77535C43"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54077604" w14:textId="77777777" w:rsidR="00FA4B1A" w:rsidRDefault="00FA4B1A" w:rsidP="00F16CB4">
            <w:pPr>
              <w:autoSpaceDE w:val="0"/>
              <w:autoSpaceDN w:val="0"/>
              <w:adjustRightInd w:val="0"/>
              <w:rPr>
                <w:color w:val="000000"/>
                <w:szCs w:val="16"/>
              </w:rPr>
            </w:pPr>
          </w:p>
          <w:p w14:paraId="3D476513" w14:textId="77777777" w:rsidR="00FA4B1A" w:rsidRDefault="000B281A" w:rsidP="00F16CB4">
            <w:pPr>
              <w:autoSpaceDE w:val="0"/>
              <w:autoSpaceDN w:val="0"/>
              <w:adjustRightInd w:val="0"/>
              <w:rPr>
                <w:color w:val="000000"/>
                <w:szCs w:val="16"/>
              </w:rPr>
            </w:pPr>
            <w:r w:rsidRPr="00B02AE5">
              <w:rPr>
                <w:b/>
                <w:bCs/>
                <w:color w:val="000000"/>
                <w:szCs w:val="16"/>
              </w:rPr>
              <w:t>The contact e-mail address is:</w:t>
            </w:r>
            <w:r w:rsidR="009738BE">
              <w:rPr>
                <w:color w:val="000000"/>
                <w:szCs w:val="16"/>
              </w:rPr>
              <w:t xml:space="preserve"> </w:t>
            </w:r>
            <w:hyperlink r:id="rId10" w:history="1">
              <w:r w:rsidR="009738BE" w:rsidRPr="005839AF">
                <w:rPr>
                  <w:rStyle w:val="Hyperlink"/>
                  <w:color w:val="0000FF"/>
                  <w:szCs w:val="16"/>
                </w:rPr>
                <w:t>headteacher@st-monicasmilton-pri.glasgow.sch.uk</w:t>
              </w:r>
            </w:hyperlink>
            <w:r w:rsidR="009738BE" w:rsidRPr="005839AF">
              <w:rPr>
                <w:color w:val="0000FF"/>
                <w:szCs w:val="16"/>
              </w:rPr>
              <w:t xml:space="preserve"> </w:t>
            </w:r>
          </w:p>
          <w:p w14:paraId="76FD59C6" w14:textId="77777777" w:rsidR="00533B17" w:rsidRDefault="000B281A" w:rsidP="00F16CB4">
            <w:pPr>
              <w:autoSpaceDE w:val="0"/>
              <w:autoSpaceDN w:val="0"/>
              <w:adjustRightInd w:val="0"/>
              <w:rPr>
                <w:color w:val="000000"/>
                <w:szCs w:val="16"/>
              </w:rPr>
            </w:pPr>
            <w:r>
              <w:rPr>
                <w:color w:val="000000"/>
                <w:szCs w:val="16"/>
              </w:rPr>
              <w:t xml:space="preserve"> </w:t>
            </w:r>
          </w:p>
          <w:p w14:paraId="7069F2E5" w14:textId="77777777" w:rsidR="00821AA4" w:rsidRDefault="00821AA4" w:rsidP="00F16CB4">
            <w:pPr>
              <w:autoSpaceDE w:val="0"/>
              <w:autoSpaceDN w:val="0"/>
              <w:adjustRightInd w:val="0"/>
              <w:rPr>
                <w:color w:val="000000"/>
                <w:szCs w:val="16"/>
              </w:rPr>
            </w:pPr>
            <w:r w:rsidRPr="00B02AE5">
              <w:rPr>
                <w:b/>
                <w:bCs/>
                <w:color w:val="000000"/>
                <w:szCs w:val="16"/>
              </w:rPr>
              <w:t>Our telephone number is:</w:t>
            </w:r>
            <w:r w:rsidR="009738BE">
              <w:rPr>
                <w:color w:val="000000"/>
                <w:szCs w:val="16"/>
              </w:rPr>
              <w:t xml:space="preserve"> 0141 772 0026</w:t>
            </w:r>
          </w:p>
          <w:p w14:paraId="2B981FAC" w14:textId="77777777" w:rsidR="00FA4B1A" w:rsidRDefault="00FA4B1A" w:rsidP="00F16CB4">
            <w:pPr>
              <w:autoSpaceDE w:val="0"/>
              <w:autoSpaceDN w:val="0"/>
              <w:adjustRightInd w:val="0"/>
              <w:rPr>
                <w:color w:val="000000"/>
                <w:szCs w:val="16"/>
              </w:rPr>
            </w:pPr>
          </w:p>
          <w:p w14:paraId="0603D34B" w14:textId="77777777" w:rsidR="00821AA4" w:rsidRDefault="00821AA4" w:rsidP="002675DD">
            <w:pPr>
              <w:autoSpaceDE w:val="0"/>
              <w:autoSpaceDN w:val="0"/>
              <w:adjustRightInd w:val="0"/>
              <w:rPr>
                <w:color w:val="000000"/>
                <w:szCs w:val="16"/>
              </w:rPr>
            </w:pPr>
            <w:r w:rsidRPr="00B02AE5">
              <w:rPr>
                <w:b/>
                <w:bCs/>
                <w:color w:val="000000"/>
                <w:szCs w:val="16"/>
              </w:rPr>
              <w:t>Our school address</w:t>
            </w:r>
            <w:r w:rsidR="0005632B" w:rsidRPr="00B02AE5">
              <w:rPr>
                <w:b/>
                <w:bCs/>
                <w:color w:val="000000"/>
                <w:szCs w:val="16"/>
              </w:rPr>
              <w:t xml:space="preserve"> is</w:t>
            </w:r>
            <w:r w:rsidRPr="00B02AE5">
              <w:rPr>
                <w:b/>
                <w:bCs/>
                <w:color w:val="000000"/>
                <w:szCs w:val="16"/>
              </w:rPr>
              <w:t>:</w:t>
            </w:r>
            <w:r w:rsidR="009738BE">
              <w:t xml:space="preserve"> </w:t>
            </w:r>
            <w:r w:rsidR="009738BE" w:rsidRPr="009738BE">
              <w:t>St Monica's (Milton) Primary School</w:t>
            </w:r>
            <w:r w:rsidR="009738BE">
              <w:t xml:space="preserve">, </w:t>
            </w:r>
            <w:r w:rsidR="009738BE" w:rsidRPr="009738BE">
              <w:rPr>
                <w:color w:val="000000"/>
                <w:szCs w:val="16"/>
              </w:rPr>
              <w:t>200 Liddesdale Road, Glasgow, G22 7Q</w:t>
            </w:r>
            <w:r w:rsidR="002675DD">
              <w:rPr>
                <w:color w:val="000000"/>
                <w:szCs w:val="16"/>
              </w:rPr>
              <w:t>R</w:t>
            </w:r>
          </w:p>
          <w:p w14:paraId="5BCD9480" w14:textId="77777777" w:rsidR="00FA4B1A" w:rsidRDefault="00FA4B1A" w:rsidP="00F16CB4">
            <w:pPr>
              <w:autoSpaceDE w:val="0"/>
              <w:autoSpaceDN w:val="0"/>
              <w:adjustRightInd w:val="0"/>
              <w:rPr>
                <w:color w:val="000000"/>
                <w:szCs w:val="16"/>
              </w:rPr>
            </w:pPr>
          </w:p>
          <w:p w14:paraId="78C6CB70" w14:textId="77777777" w:rsidR="000C6DF3" w:rsidRDefault="000B281A" w:rsidP="000C6DF3">
            <w:pPr>
              <w:autoSpaceDE w:val="0"/>
              <w:autoSpaceDN w:val="0"/>
              <w:adjustRightInd w:val="0"/>
              <w:rPr>
                <w:color w:val="000000"/>
                <w:szCs w:val="16"/>
              </w:rPr>
            </w:pPr>
            <w:r w:rsidRPr="00B02AE5">
              <w:rPr>
                <w:b/>
                <w:bCs/>
                <w:color w:val="000000"/>
                <w:szCs w:val="16"/>
              </w:rPr>
              <w:t>Fu</w:t>
            </w:r>
            <w:r w:rsidR="00EF4CD5" w:rsidRPr="00B02AE5">
              <w:rPr>
                <w:b/>
                <w:bCs/>
                <w:color w:val="000000"/>
                <w:szCs w:val="16"/>
              </w:rPr>
              <w:t xml:space="preserve">rther information </w:t>
            </w:r>
            <w:r w:rsidR="0005632B" w:rsidRPr="00B02AE5">
              <w:rPr>
                <w:b/>
                <w:bCs/>
                <w:color w:val="000000"/>
                <w:szCs w:val="16"/>
              </w:rPr>
              <w:t>is available in</w:t>
            </w:r>
            <w:r w:rsidRPr="00B02AE5">
              <w:rPr>
                <w:b/>
                <w:bCs/>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0000453E">
              <w:rPr>
                <w:color w:val="000000"/>
                <w:szCs w:val="16"/>
              </w:rPr>
              <w:t xml:space="preserve"> social media</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7D7778D3" w14:textId="77777777" w:rsidR="000A1549" w:rsidRDefault="000C6DF3" w:rsidP="000C6DF3">
            <w:pPr>
              <w:autoSpaceDE w:val="0"/>
              <w:autoSpaceDN w:val="0"/>
              <w:adjustRightInd w:val="0"/>
              <w:rPr>
                <w:color w:val="000000"/>
                <w:szCs w:val="16"/>
              </w:rPr>
            </w:pPr>
            <w:r>
              <w:rPr>
                <w:color w:val="000000"/>
                <w:szCs w:val="16"/>
              </w:rPr>
              <w:t xml:space="preserve">  </w:t>
            </w:r>
          </w:p>
          <w:p w14:paraId="6B6341A4" w14:textId="77777777" w:rsidR="0000453E" w:rsidRPr="004119F6" w:rsidRDefault="0000453E" w:rsidP="0000453E">
            <w:pPr>
              <w:autoSpaceDE w:val="0"/>
              <w:autoSpaceDN w:val="0"/>
              <w:adjustRightInd w:val="0"/>
              <w:rPr>
                <w:i/>
                <w:iCs/>
                <w:color w:val="0070C0"/>
                <w:szCs w:val="16"/>
              </w:rPr>
            </w:pPr>
            <w:r w:rsidRPr="00730145">
              <w:rPr>
                <w:b/>
                <w:bCs/>
                <w:color w:val="000000"/>
                <w:szCs w:val="16"/>
              </w:rPr>
              <w:t>Website:</w:t>
            </w:r>
            <w:r>
              <w:rPr>
                <w:color w:val="000000"/>
                <w:szCs w:val="16"/>
              </w:rPr>
              <w:t xml:space="preserve">  </w:t>
            </w:r>
            <w:hyperlink r:id="rId11" w:history="1">
              <w:r w:rsidRPr="005839AF">
                <w:rPr>
                  <w:rStyle w:val="Hyperlink"/>
                  <w:color w:val="0000FF"/>
                  <w:szCs w:val="16"/>
                </w:rPr>
                <w:t>www.st-monicasmilton-pri.glasgow.sch.uk</w:t>
              </w:r>
            </w:hyperlink>
            <w:r w:rsidRPr="005839AF">
              <w:rPr>
                <w:color w:val="0000FF"/>
                <w:szCs w:val="16"/>
              </w:rPr>
              <w:t xml:space="preserve"> </w:t>
            </w:r>
          </w:p>
          <w:p w14:paraId="59DA2EAE" w14:textId="77777777" w:rsidR="0000453E" w:rsidRDefault="0000453E" w:rsidP="0000453E">
            <w:pPr>
              <w:autoSpaceDE w:val="0"/>
              <w:autoSpaceDN w:val="0"/>
              <w:adjustRightInd w:val="0"/>
              <w:rPr>
                <w:color w:val="000000"/>
                <w:szCs w:val="16"/>
              </w:rPr>
            </w:pPr>
          </w:p>
          <w:p w14:paraId="223DBE07" w14:textId="45A7B5AF" w:rsidR="0000453E" w:rsidRDefault="00E80D99" w:rsidP="0000453E">
            <w:pPr>
              <w:autoSpaceDE w:val="0"/>
              <w:autoSpaceDN w:val="0"/>
              <w:adjustRightInd w:val="0"/>
              <w:rPr>
                <w:i/>
                <w:iCs/>
                <w:color w:val="0070C0"/>
                <w:szCs w:val="16"/>
              </w:rPr>
            </w:pPr>
            <w:r>
              <w:rPr>
                <w:b/>
                <w:bCs/>
                <w:color w:val="000000"/>
                <w:szCs w:val="16"/>
              </w:rPr>
              <w:t>X</w:t>
            </w:r>
            <w:r w:rsidR="0000453E" w:rsidRPr="00730145">
              <w:rPr>
                <w:b/>
                <w:bCs/>
                <w:color w:val="000000"/>
                <w:szCs w:val="16"/>
              </w:rPr>
              <w:t>:</w:t>
            </w:r>
            <w:r w:rsidR="0000453E">
              <w:rPr>
                <w:color w:val="000000"/>
                <w:szCs w:val="16"/>
              </w:rPr>
              <w:t xml:space="preserve">  </w:t>
            </w:r>
            <w:r w:rsidR="0000453E" w:rsidRPr="005839AF">
              <w:rPr>
                <w:color w:val="0000FF"/>
                <w:szCs w:val="16"/>
              </w:rPr>
              <w:t>@StMonicaMilton</w:t>
            </w:r>
          </w:p>
          <w:p w14:paraId="35AFCCD7" w14:textId="77777777" w:rsidR="0000453E" w:rsidRDefault="0000453E" w:rsidP="0000453E">
            <w:pPr>
              <w:autoSpaceDE w:val="0"/>
              <w:autoSpaceDN w:val="0"/>
              <w:adjustRightInd w:val="0"/>
              <w:rPr>
                <w:i/>
                <w:iCs/>
                <w:color w:val="0070C0"/>
                <w:szCs w:val="16"/>
              </w:rPr>
            </w:pPr>
          </w:p>
          <w:p w14:paraId="345213B8" w14:textId="77777777" w:rsidR="0000453E" w:rsidRPr="000C6DF3" w:rsidRDefault="0000453E" w:rsidP="00646BB8">
            <w:pPr>
              <w:autoSpaceDE w:val="0"/>
              <w:autoSpaceDN w:val="0"/>
              <w:adjustRightInd w:val="0"/>
              <w:rPr>
                <w:color w:val="000000"/>
                <w:szCs w:val="16"/>
              </w:rPr>
            </w:pPr>
            <w:r w:rsidRPr="00730145">
              <w:rPr>
                <w:b/>
                <w:bCs/>
                <w:color w:val="000000"/>
                <w:szCs w:val="16"/>
              </w:rPr>
              <w:t>Facebook:</w:t>
            </w:r>
            <w:r>
              <w:rPr>
                <w:color w:val="000000"/>
                <w:szCs w:val="16"/>
              </w:rPr>
              <w:t xml:space="preserve">  </w:t>
            </w:r>
            <w:r w:rsidRPr="004D683E">
              <w:rPr>
                <w:color w:val="0000FF"/>
                <w:szCs w:val="16"/>
              </w:rPr>
              <w:t>St Monica’</w:t>
            </w:r>
            <w:r w:rsidR="004D683E" w:rsidRPr="004D683E">
              <w:rPr>
                <w:color w:val="0000FF"/>
                <w:szCs w:val="16"/>
              </w:rPr>
              <w:t xml:space="preserve">s – </w:t>
            </w:r>
            <w:r w:rsidRPr="004D683E">
              <w:rPr>
                <w:color w:val="0000FF"/>
                <w:szCs w:val="16"/>
              </w:rPr>
              <w:t>Milton</w:t>
            </w:r>
            <w:r w:rsidR="004D683E" w:rsidRPr="004D683E">
              <w:rPr>
                <w:color w:val="0000FF"/>
                <w:szCs w:val="16"/>
              </w:rPr>
              <w:t xml:space="preserve"> Primary School</w:t>
            </w:r>
          </w:p>
        </w:tc>
      </w:tr>
    </w:tbl>
    <w:p w14:paraId="538F8426" w14:textId="77777777" w:rsidR="00312B33" w:rsidRPr="00DC1797" w:rsidRDefault="00312B33" w:rsidP="006A637C">
      <w:pPr>
        <w:tabs>
          <w:tab w:val="left" w:pos="1600"/>
        </w:tabs>
        <w:rPr>
          <w:rFonts w:cs="Arial"/>
        </w:rPr>
      </w:pPr>
    </w:p>
    <w:p w14:paraId="43CD8A5C" w14:textId="77777777" w:rsidR="00F77357" w:rsidRPr="00DC1797" w:rsidRDefault="00F77357" w:rsidP="00312B33">
      <w:pPr>
        <w:tabs>
          <w:tab w:val="left" w:pos="540"/>
          <w:tab w:val="left" w:pos="5400"/>
        </w:tabs>
        <w:ind w:left="-90"/>
        <w:rPr>
          <w:rFonts w:cs="Arial"/>
        </w:rPr>
      </w:pPr>
    </w:p>
    <w:p w14:paraId="3F41BC1F" w14:textId="77777777" w:rsidR="00312B33" w:rsidRDefault="00312B33" w:rsidP="00312B33">
      <w:pPr>
        <w:tabs>
          <w:tab w:val="left" w:pos="540"/>
          <w:tab w:val="left" w:pos="5400"/>
        </w:tabs>
        <w:ind w:left="-90"/>
        <w:rPr>
          <w:rFonts w:cs="Arial"/>
        </w:rPr>
      </w:pPr>
    </w:p>
    <w:p w14:paraId="57DABCCA" w14:textId="77777777" w:rsidR="00513DB2" w:rsidRDefault="00513DB2" w:rsidP="00312B33">
      <w:pPr>
        <w:tabs>
          <w:tab w:val="left" w:pos="540"/>
          <w:tab w:val="left" w:pos="5400"/>
        </w:tabs>
        <w:ind w:left="-90"/>
        <w:rPr>
          <w:rFonts w:cs="Arial"/>
        </w:rPr>
      </w:pPr>
    </w:p>
    <w:p w14:paraId="7D896ED1" w14:textId="77777777" w:rsidR="00513DB2" w:rsidRPr="00DC1797" w:rsidRDefault="00513DB2" w:rsidP="00312B33">
      <w:pPr>
        <w:tabs>
          <w:tab w:val="left" w:pos="540"/>
          <w:tab w:val="left" w:pos="5400"/>
        </w:tabs>
        <w:ind w:left="-90"/>
        <w:rPr>
          <w:rFonts w:cs="Arial"/>
        </w:rPr>
      </w:pPr>
    </w:p>
    <w:sectPr w:rsidR="00513DB2" w:rsidRPr="00DC1797" w:rsidSect="00D647AF">
      <w:footerReference w:type="default" r:id="rId12"/>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BEC0D" w14:textId="77777777" w:rsidR="005A5B41" w:rsidRDefault="005A5B41">
      <w:r>
        <w:separator/>
      </w:r>
    </w:p>
  </w:endnote>
  <w:endnote w:type="continuationSeparator" w:id="0">
    <w:p w14:paraId="067D9B2E" w14:textId="77777777"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71BB"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F2659D">
      <w:rPr>
        <w:rStyle w:val="PageNumber"/>
        <w:noProof/>
        <w:sz w:val="18"/>
      </w:rPr>
      <w:t>1</w:t>
    </w:r>
    <w:r w:rsidRPr="00906413">
      <w:rPr>
        <w:rStyle w:val="PageNumber"/>
        <w:sz w:val="18"/>
      </w:rPr>
      <w:fldChar w:fldCharType="end"/>
    </w:r>
  </w:p>
  <w:p w14:paraId="7E3AEC9F" w14:textId="77777777" w:rsidR="00312B33" w:rsidRPr="00E23D73" w:rsidRDefault="00312B33"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F86F6" w14:textId="77777777" w:rsidR="005A5B41" w:rsidRDefault="005A5B41">
      <w:r>
        <w:separator/>
      </w:r>
    </w:p>
  </w:footnote>
  <w:footnote w:type="continuationSeparator" w:id="0">
    <w:p w14:paraId="0957C1C0" w14:textId="77777777" w:rsidR="005A5B41" w:rsidRDefault="005A5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71583"/>
    <w:multiLevelType w:val="hybridMultilevel"/>
    <w:tmpl w:val="D706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71D46"/>
    <w:multiLevelType w:val="hybridMultilevel"/>
    <w:tmpl w:val="5AE4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43C03"/>
    <w:multiLevelType w:val="hybridMultilevel"/>
    <w:tmpl w:val="E864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D44E8"/>
    <w:multiLevelType w:val="hybridMultilevel"/>
    <w:tmpl w:val="871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E132E"/>
    <w:multiLevelType w:val="hybridMultilevel"/>
    <w:tmpl w:val="22A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41651"/>
    <w:multiLevelType w:val="hybridMultilevel"/>
    <w:tmpl w:val="ACD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345BA"/>
    <w:multiLevelType w:val="hybridMultilevel"/>
    <w:tmpl w:val="8054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E5D6B"/>
    <w:multiLevelType w:val="hybridMultilevel"/>
    <w:tmpl w:val="3DEA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F0133"/>
    <w:multiLevelType w:val="hybridMultilevel"/>
    <w:tmpl w:val="6D4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7706D"/>
    <w:multiLevelType w:val="hybridMultilevel"/>
    <w:tmpl w:val="EAD4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64F5D"/>
    <w:multiLevelType w:val="hybridMultilevel"/>
    <w:tmpl w:val="D4A429B2"/>
    <w:lvl w:ilvl="0" w:tplc="808A97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844D3"/>
    <w:multiLevelType w:val="hybridMultilevel"/>
    <w:tmpl w:val="15A2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20BEE"/>
    <w:multiLevelType w:val="hybridMultilevel"/>
    <w:tmpl w:val="1998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C432E"/>
    <w:multiLevelType w:val="hybridMultilevel"/>
    <w:tmpl w:val="9A5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D110C"/>
    <w:multiLevelType w:val="hybridMultilevel"/>
    <w:tmpl w:val="57C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4219F"/>
    <w:multiLevelType w:val="hybridMultilevel"/>
    <w:tmpl w:val="4C0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833084">
    <w:abstractNumId w:val="17"/>
  </w:num>
  <w:num w:numId="2" w16cid:durableId="978917405">
    <w:abstractNumId w:val="8"/>
  </w:num>
  <w:num w:numId="3" w16cid:durableId="1480266097">
    <w:abstractNumId w:val="21"/>
  </w:num>
  <w:num w:numId="4" w16cid:durableId="65493425">
    <w:abstractNumId w:val="14"/>
  </w:num>
  <w:num w:numId="5" w16cid:durableId="1216698523">
    <w:abstractNumId w:val="31"/>
  </w:num>
  <w:num w:numId="6" w16cid:durableId="1454254434">
    <w:abstractNumId w:val="16"/>
  </w:num>
  <w:num w:numId="7" w16cid:durableId="174736628">
    <w:abstractNumId w:val="26"/>
  </w:num>
  <w:num w:numId="8" w16cid:durableId="2044205689">
    <w:abstractNumId w:val="0"/>
  </w:num>
  <w:num w:numId="9" w16cid:durableId="1396977849">
    <w:abstractNumId w:val="20"/>
  </w:num>
  <w:num w:numId="10" w16cid:durableId="1547791366">
    <w:abstractNumId w:val="9"/>
  </w:num>
  <w:num w:numId="11" w16cid:durableId="1415660013">
    <w:abstractNumId w:val="25"/>
  </w:num>
  <w:num w:numId="12" w16cid:durableId="115607152">
    <w:abstractNumId w:val="18"/>
  </w:num>
  <w:num w:numId="13" w16cid:durableId="1475105446">
    <w:abstractNumId w:val="5"/>
  </w:num>
  <w:num w:numId="14" w16cid:durableId="1334800383">
    <w:abstractNumId w:val="23"/>
  </w:num>
  <w:num w:numId="15" w16cid:durableId="1134984549">
    <w:abstractNumId w:val="13"/>
  </w:num>
  <w:num w:numId="16" w16cid:durableId="1745493603">
    <w:abstractNumId w:val="2"/>
  </w:num>
  <w:num w:numId="17" w16cid:durableId="1337877688">
    <w:abstractNumId w:val="29"/>
  </w:num>
  <w:num w:numId="18" w16cid:durableId="53821584">
    <w:abstractNumId w:val="6"/>
  </w:num>
  <w:num w:numId="19" w16cid:durableId="1794204358">
    <w:abstractNumId w:val="1"/>
  </w:num>
  <w:num w:numId="20" w16cid:durableId="1397704134">
    <w:abstractNumId w:val="7"/>
  </w:num>
  <w:num w:numId="21" w16cid:durableId="1141271196">
    <w:abstractNumId w:val="24"/>
  </w:num>
  <w:num w:numId="22" w16cid:durableId="956985956">
    <w:abstractNumId w:val="30"/>
  </w:num>
  <w:num w:numId="23" w16cid:durableId="350767302">
    <w:abstractNumId w:val="19"/>
  </w:num>
  <w:num w:numId="24" w16cid:durableId="1142234553">
    <w:abstractNumId w:val="10"/>
  </w:num>
  <w:num w:numId="25" w16cid:durableId="716902392">
    <w:abstractNumId w:val="28"/>
  </w:num>
  <w:num w:numId="26" w16cid:durableId="1962496556">
    <w:abstractNumId w:val="11"/>
  </w:num>
  <w:num w:numId="27" w16cid:durableId="1511679759">
    <w:abstractNumId w:val="15"/>
  </w:num>
  <w:num w:numId="28" w16cid:durableId="1499342029">
    <w:abstractNumId w:val="3"/>
  </w:num>
  <w:num w:numId="29" w16cid:durableId="545414231">
    <w:abstractNumId w:val="4"/>
  </w:num>
  <w:num w:numId="30" w16cid:durableId="528371342">
    <w:abstractNumId w:val="27"/>
  </w:num>
  <w:num w:numId="31" w16cid:durableId="1461878473">
    <w:abstractNumId w:val="22"/>
  </w:num>
  <w:num w:numId="32" w16cid:durableId="1129978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0453E"/>
    <w:rsid w:val="000223ED"/>
    <w:rsid w:val="00040B23"/>
    <w:rsid w:val="000420D3"/>
    <w:rsid w:val="0005632B"/>
    <w:rsid w:val="0006006A"/>
    <w:rsid w:val="00067014"/>
    <w:rsid w:val="00073190"/>
    <w:rsid w:val="00080C2A"/>
    <w:rsid w:val="00083152"/>
    <w:rsid w:val="00083EC4"/>
    <w:rsid w:val="0009784E"/>
    <w:rsid w:val="00097858"/>
    <w:rsid w:val="000A1549"/>
    <w:rsid w:val="000B281A"/>
    <w:rsid w:val="000C6DF3"/>
    <w:rsid w:val="000E4A9E"/>
    <w:rsid w:val="00105F08"/>
    <w:rsid w:val="00132964"/>
    <w:rsid w:val="00153301"/>
    <w:rsid w:val="00170CA1"/>
    <w:rsid w:val="00194759"/>
    <w:rsid w:val="001B6967"/>
    <w:rsid w:val="001D0768"/>
    <w:rsid w:val="001F4144"/>
    <w:rsid w:val="002003BF"/>
    <w:rsid w:val="00203AE3"/>
    <w:rsid w:val="00206B53"/>
    <w:rsid w:val="00227391"/>
    <w:rsid w:val="00242202"/>
    <w:rsid w:val="002640F3"/>
    <w:rsid w:val="00264628"/>
    <w:rsid w:val="002675DD"/>
    <w:rsid w:val="0028434C"/>
    <w:rsid w:val="002B013B"/>
    <w:rsid w:val="002C110E"/>
    <w:rsid w:val="002C375E"/>
    <w:rsid w:val="002D1CD7"/>
    <w:rsid w:val="002E1046"/>
    <w:rsid w:val="002E7BF1"/>
    <w:rsid w:val="002F7513"/>
    <w:rsid w:val="00312B33"/>
    <w:rsid w:val="003257CB"/>
    <w:rsid w:val="00326EB2"/>
    <w:rsid w:val="00351D61"/>
    <w:rsid w:val="00377DF2"/>
    <w:rsid w:val="003806D6"/>
    <w:rsid w:val="003810FE"/>
    <w:rsid w:val="003A258B"/>
    <w:rsid w:val="003A5BDF"/>
    <w:rsid w:val="003C3A0F"/>
    <w:rsid w:val="003C676F"/>
    <w:rsid w:val="003E7E9E"/>
    <w:rsid w:val="003F097A"/>
    <w:rsid w:val="00405845"/>
    <w:rsid w:val="00436771"/>
    <w:rsid w:val="00441CBA"/>
    <w:rsid w:val="00451969"/>
    <w:rsid w:val="004532F8"/>
    <w:rsid w:val="004678FF"/>
    <w:rsid w:val="00482230"/>
    <w:rsid w:val="004A0242"/>
    <w:rsid w:val="004A61F6"/>
    <w:rsid w:val="004B62F3"/>
    <w:rsid w:val="004C387E"/>
    <w:rsid w:val="004D683E"/>
    <w:rsid w:val="004E29E0"/>
    <w:rsid w:val="004F6C7A"/>
    <w:rsid w:val="0051174C"/>
    <w:rsid w:val="00513DB2"/>
    <w:rsid w:val="00515F1F"/>
    <w:rsid w:val="00531D46"/>
    <w:rsid w:val="00533B17"/>
    <w:rsid w:val="00543383"/>
    <w:rsid w:val="00550C52"/>
    <w:rsid w:val="005714C6"/>
    <w:rsid w:val="005730C9"/>
    <w:rsid w:val="0057348D"/>
    <w:rsid w:val="00575FBB"/>
    <w:rsid w:val="005839AF"/>
    <w:rsid w:val="005878F4"/>
    <w:rsid w:val="005A5B41"/>
    <w:rsid w:val="005A6CBC"/>
    <w:rsid w:val="005B0BDD"/>
    <w:rsid w:val="005C0F33"/>
    <w:rsid w:val="005D36D5"/>
    <w:rsid w:val="005E04F0"/>
    <w:rsid w:val="005E6C1E"/>
    <w:rsid w:val="005F684C"/>
    <w:rsid w:val="005F7D9A"/>
    <w:rsid w:val="00603377"/>
    <w:rsid w:val="00616C94"/>
    <w:rsid w:val="006418CC"/>
    <w:rsid w:val="00644755"/>
    <w:rsid w:val="00646BB8"/>
    <w:rsid w:val="00647CEB"/>
    <w:rsid w:val="006551F5"/>
    <w:rsid w:val="006674C4"/>
    <w:rsid w:val="00685CB5"/>
    <w:rsid w:val="006A637C"/>
    <w:rsid w:val="006D7EB3"/>
    <w:rsid w:val="006F28E6"/>
    <w:rsid w:val="00707E7D"/>
    <w:rsid w:val="00714AC2"/>
    <w:rsid w:val="00725D5F"/>
    <w:rsid w:val="00730145"/>
    <w:rsid w:val="007359F0"/>
    <w:rsid w:val="00742457"/>
    <w:rsid w:val="0077595A"/>
    <w:rsid w:val="00777B73"/>
    <w:rsid w:val="007919D2"/>
    <w:rsid w:val="007A3158"/>
    <w:rsid w:val="007B413E"/>
    <w:rsid w:val="007C44C6"/>
    <w:rsid w:val="007C4902"/>
    <w:rsid w:val="007E70F2"/>
    <w:rsid w:val="00811CCB"/>
    <w:rsid w:val="0081386F"/>
    <w:rsid w:val="00821AA4"/>
    <w:rsid w:val="00827F86"/>
    <w:rsid w:val="00832518"/>
    <w:rsid w:val="00875357"/>
    <w:rsid w:val="00882565"/>
    <w:rsid w:val="008B083F"/>
    <w:rsid w:val="008C1689"/>
    <w:rsid w:val="008C2F09"/>
    <w:rsid w:val="008C3AE7"/>
    <w:rsid w:val="008C4E2E"/>
    <w:rsid w:val="008C7468"/>
    <w:rsid w:val="008C7A26"/>
    <w:rsid w:val="008D50A2"/>
    <w:rsid w:val="008E2DFD"/>
    <w:rsid w:val="009019F5"/>
    <w:rsid w:val="0090432C"/>
    <w:rsid w:val="00914851"/>
    <w:rsid w:val="00914D4C"/>
    <w:rsid w:val="00922F31"/>
    <w:rsid w:val="0092470D"/>
    <w:rsid w:val="00937FC5"/>
    <w:rsid w:val="00951A19"/>
    <w:rsid w:val="00952C12"/>
    <w:rsid w:val="00963FFD"/>
    <w:rsid w:val="00967084"/>
    <w:rsid w:val="0097062E"/>
    <w:rsid w:val="0097181F"/>
    <w:rsid w:val="009738BE"/>
    <w:rsid w:val="0098767F"/>
    <w:rsid w:val="009909A4"/>
    <w:rsid w:val="00992110"/>
    <w:rsid w:val="009C1E8B"/>
    <w:rsid w:val="009C256B"/>
    <w:rsid w:val="009C6C41"/>
    <w:rsid w:val="009F0B92"/>
    <w:rsid w:val="00A11F44"/>
    <w:rsid w:val="00A12E33"/>
    <w:rsid w:val="00A745CD"/>
    <w:rsid w:val="00A84C97"/>
    <w:rsid w:val="00A963C4"/>
    <w:rsid w:val="00A966F7"/>
    <w:rsid w:val="00AB2EA2"/>
    <w:rsid w:val="00AB5D35"/>
    <w:rsid w:val="00AD6C87"/>
    <w:rsid w:val="00AE1890"/>
    <w:rsid w:val="00B02AE5"/>
    <w:rsid w:val="00B572F7"/>
    <w:rsid w:val="00B8505F"/>
    <w:rsid w:val="00BB3E5D"/>
    <w:rsid w:val="00BC5A25"/>
    <w:rsid w:val="00BC6517"/>
    <w:rsid w:val="00BC7A2B"/>
    <w:rsid w:val="00BD0527"/>
    <w:rsid w:val="00C02237"/>
    <w:rsid w:val="00C04E02"/>
    <w:rsid w:val="00C117F6"/>
    <w:rsid w:val="00C20CDC"/>
    <w:rsid w:val="00C30C44"/>
    <w:rsid w:val="00C651C5"/>
    <w:rsid w:val="00C748F4"/>
    <w:rsid w:val="00C764D5"/>
    <w:rsid w:val="00C85E14"/>
    <w:rsid w:val="00C96B83"/>
    <w:rsid w:val="00CA0329"/>
    <w:rsid w:val="00CA2735"/>
    <w:rsid w:val="00CA2979"/>
    <w:rsid w:val="00CB48DC"/>
    <w:rsid w:val="00CC4D70"/>
    <w:rsid w:val="00CC697C"/>
    <w:rsid w:val="00CD643C"/>
    <w:rsid w:val="00D03A07"/>
    <w:rsid w:val="00D0508A"/>
    <w:rsid w:val="00D20E97"/>
    <w:rsid w:val="00D275F8"/>
    <w:rsid w:val="00D31F64"/>
    <w:rsid w:val="00D32890"/>
    <w:rsid w:val="00D5321C"/>
    <w:rsid w:val="00D54E4A"/>
    <w:rsid w:val="00D64238"/>
    <w:rsid w:val="00D647AF"/>
    <w:rsid w:val="00D66782"/>
    <w:rsid w:val="00D77050"/>
    <w:rsid w:val="00D77C86"/>
    <w:rsid w:val="00D837D7"/>
    <w:rsid w:val="00D94C57"/>
    <w:rsid w:val="00DC16EC"/>
    <w:rsid w:val="00DC1797"/>
    <w:rsid w:val="00DC21A3"/>
    <w:rsid w:val="00DE1733"/>
    <w:rsid w:val="00DF6E6B"/>
    <w:rsid w:val="00E05DF7"/>
    <w:rsid w:val="00E1723A"/>
    <w:rsid w:val="00E2125B"/>
    <w:rsid w:val="00E2247C"/>
    <w:rsid w:val="00E229E7"/>
    <w:rsid w:val="00E25D11"/>
    <w:rsid w:val="00E31275"/>
    <w:rsid w:val="00E31508"/>
    <w:rsid w:val="00E32F5C"/>
    <w:rsid w:val="00E33C75"/>
    <w:rsid w:val="00E474A6"/>
    <w:rsid w:val="00E51BF2"/>
    <w:rsid w:val="00E64E57"/>
    <w:rsid w:val="00E80D99"/>
    <w:rsid w:val="00E92E94"/>
    <w:rsid w:val="00E946F9"/>
    <w:rsid w:val="00EB73CA"/>
    <w:rsid w:val="00EC2D76"/>
    <w:rsid w:val="00EE2F29"/>
    <w:rsid w:val="00EE50FD"/>
    <w:rsid w:val="00EE5EEE"/>
    <w:rsid w:val="00EE600B"/>
    <w:rsid w:val="00EF4CD5"/>
    <w:rsid w:val="00EF5A37"/>
    <w:rsid w:val="00F02973"/>
    <w:rsid w:val="00F04524"/>
    <w:rsid w:val="00F16CB4"/>
    <w:rsid w:val="00F2659D"/>
    <w:rsid w:val="00F322D9"/>
    <w:rsid w:val="00F3680E"/>
    <w:rsid w:val="00F46804"/>
    <w:rsid w:val="00F573D6"/>
    <w:rsid w:val="00F62B3F"/>
    <w:rsid w:val="00F77357"/>
    <w:rsid w:val="00F82E44"/>
    <w:rsid w:val="00FA17C4"/>
    <w:rsid w:val="00FA496D"/>
    <w:rsid w:val="00FA4B1A"/>
    <w:rsid w:val="00FB2185"/>
    <w:rsid w:val="00FB2457"/>
    <w:rsid w:val="00FB32CC"/>
    <w:rsid w:val="00FC5899"/>
    <w:rsid w:val="00FD389F"/>
    <w:rsid w:val="00FE1B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oNotEmbedSmartTags/>
  <w:decimalSymbol w:val="."/>
  <w:listSeparator w:val=","/>
  <w14:docId w14:val="6231979B"/>
  <w15:docId w15:val="{5A11D36E-1210-4B50-8554-920A60C9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rsid w:val="009738BE"/>
    <w:rPr>
      <w:color w:val="0563C1" w:themeColor="hyperlink"/>
      <w:u w:val="single"/>
    </w:rPr>
  </w:style>
  <w:style w:type="paragraph" w:styleId="ListParagraph">
    <w:name w:val="List Paragraph"/>
    <w:basedOn w:val="Normal"/>
    <w:uiPriority w:val="34"/>
    <w:qFormat/>
    <w:rsid w:val="00543383"/>
    <w:pPr>
      <w:ind w:left="720"/>
      <w:contextualSpacing/>
    </w:pPr>
  </w:style>
  <w:style w:type="character" w:customStyle="1" w:styleId="HeaderChar">
    <w:name w:val="Header Char"/>
    <w:basedOn w:val="DefaultParagraphFont"/>
    <w:link w:val="Header"/>
    <w:rsid w:val="00D275F8"/>
    <w:rPr>
      <w:rFonts w:ascii="Arial" w:hAnsi="Arial"/>
      <w:lang w:eastAsia="en-US"/>
    </w:rPr>
  </w:style>
  <w:style w:type="character" w:customStyle="1" w:styleId="normaltextrun">
    <w:name w:val="normaltextrun"/>
    <w:basedOn w:val="DefaultParagraphFont"/>
    <w:rsid w:val="00E80D99"/>
  </w:style>
  <w:style w:type="paragraph" w:customStyle="1" w:styleId="paragraph">
    <w:name w:val="paragraph"/>
    <w:basedOn w:val="Normal"/>
    <w:rsid w:val="00E80D99"/>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monicasmilton-pri.glasgow.sch.uk" TargetMode="External"/><Relationship Id="rId5" Type="http://schemas.openxmlformats.org/officeDocument/2006/relationships/webSettings" Target="webSettings.xml"/><Relationship Id="rId10" Type="http://schemas.openxmlformats.org/officeDocument/2006/relationships/hyperlink" Target="mailto:headteacher@st-monicasmilton-pri.glasgow.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6959EB-740A-42A5-BE1A-39062662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7598</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Broadley, M (St. Monicas Milton Primary)</cp:lastModifiedBy>
  <cp:revision>2</cp:revision>
  <cp:lastPrinted>2019-06-28T08:26:00Z</cp:lastPrinted>
  <dcterms:created xsi:type="dcterms:W3CDTF">2024-12-16T22:50:00Z</dcterms:created>
  <dcterms:modified xsi:type="dcterms:W3CDTF">2024-12-16T22:50:00Z</dcterms:modified>
</cp:coreProperties>
</file>