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2" w:type="dxa"/>
        <w:tblInd w:w="-601" w:type="dxa"/>
        <w:tblLook w:val="04A0" w:firstRow="1" w:lastRow="0" w:firstColumn="1" w:lastColumn="0" w:noHBand="0" w:noVBand="1"/>
      </w:tblPr>
      <w:tblGrid>
        <w:gridCol w:w="2387"/>
        <w:gridCol w:w="2355"/>
        <w:gridCol w:w="3225"/>
        <w:gridCol w:w="1531"/>
        <w:gridCol w:w="1124"/>
      </w:tblGrid>
      <w:tr w:rsidR="006C26C0" w14:paraId="5A01D419" w14:textId="77777777" w:rsidTr="6110B69B">
        <w:trPr>
          <w:cantSplit/>
          <w:trHeight w:val="2121"/>
        </w:trPr>
        <w:tc>
          <w:tcPr>
            <w:tcW w:w="2387" w:type="dxa"/>
          </w:tcPr>
          <w:p w14:paraId="30BCD378" w14:textId="77777777" w:rsidR="006C26C0" w:rsidRPr="00C81C89" w:rsidRDefault="006C26C0" w:rsidP="00C81C89">
            <w:pPr>
              <w:spacing w:after="0" w:line="240" w:lineRule="auto"/>
              <w:rPr>
                <w:sz w:val="32"/>
                <w:szCs w:val="32"/>
              </w:rPr>
            </w:pPr>
            <w:bookmarkStart w:id="0" w:name="_GoBack"/>
            <w:bookmarkEnd w:id="0"/>
            <w:r w:rsidRPr="00C81C89">
              <w:rPr>
                <w:noProof/>
                <w:sz w:val="32"/>
                <w:szCs w:val="32"/>
                <w14:ligatures w14:val="none"/>
                <w14:cntxtAlts w14:val="0"/>
              </w:rPr>
              <w:drawing>
                <wp:anchor distT="0" distB="0" distL="114300" distR="114300" simplePos="0" relativeHeight="251658240" behindDoc="1" locked="0" layoutInCell="1" allowOverlap="1" wp14:anchorId="573115DC" wp14:editId="11206C78">
                  <wp:simplePos x="0" y="0"/>
                  <wp:positionH relativeFrom="column">
                    <wp:posOffset>71120</wp:posOffset>
                  </wp:positionH>
                  <wp:positionV relativeFrom="paragraph">
                    <wp:posOffset>75565</wp:posOffset>
                  </wp:positionV>
                  <wp:extent cx="1166495" cy="1033145"/>
                  <wp:effectExtent l="0" t="0" r="0" b="0"/>
                  <wp:wrapTight wrapText="bothSides">
                    <wp:wrapPolygon edited="0">
                      <wp:start x="0" y="0"/>
                      <wp:lineTo x="0" y="21109"/>
                      <wp:lineTo x="21165" y="21109"/>
                      <wp:lineTo x="211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6495" cy="1033145"/>
                          </a:xfrm>
                          <a:prstGeom prst="rect">
                            <a:avLst/>
                          </a:prstGeom>
                          <a:noFill/>
                        </pic:spPr>
                      </pic:pic>
                    </a:graphicData>
                  </a:graphic>
                  <wp14:sizeRelH relativeFrom="page">
                    <wp14:pctWidth>0</wp14:pctWidth>
                  </wp14:sizeRelH>
                  <wp14:sizeRelV relativeFrom="page">
                    <wp14:pctHeight>0</wp14:pctHeight>
                  </wp14:sizeRelV>
                </wp:anchor>
              </w:drawing>
            </w:r>
          </w:p>
        </w:tc>
        <w:tc>
          <w:tcPr>
            <w:tcW w:w="5580" w:type="dxa"/>
            <w:gridSpan w:val="2"/>
          </w:tcPr>
          <w:p w14:paraId="0E84CAE1" w14:textId="2689345E" w:rsidR="006C26C0" w:rsidRPr="0002741B" w:rsidRDefault="004211A7" w:rsidP="000C30D2">
            <w:pPr>
              <w:widowControl w:val="0"/>
              <w:spacing w:after="0" w:line="240" w:lineRule="auto"/>
              <w:jc w:val="center"/>
              <w:rPr>
                <w:rFonts w:ascii="Segoe Print" w:hAnsi="Segoe Print"/>
                <w:b/>
                <w:bCs/>
                <w:color w:val="7030A0"/>
                <w:sz w:val="32"/>
                <w:szCs w:val="32"/>
                <w14:ligatures w14:val="none"/>
              </w:rPr>
            </w:pPr>
            <w:r w:rsidRPr="0002741B">
              <w:rPr>
                <w:rFonts w:ascii="Segoe Print" w:hAnsi="Segoe Print"/>
                <w:b/>
                <w:bCs/>
                <w:color w:val="7030A0"/>
                <w:sz w:val="32"/>
                <w:szCs w:val="32"/>
                <w14:ligatures w14:val="none"/>
              </w:rPr>
              <w:t>Mrs</w:t>
            </w:r>
            <w:r w:rsidR="000C30D2">
              <w:rPr>
                <w:rFonts w:ascii="Segoe Print" w:hAnsi="Segoe Print"/>
                <w:b/>
                <w:bCs/>
                <w:color w:val="7030A0"/>
                <w:sz w:val="32"/>
                <w:szCs w:val="32"/>
                <w14:ligatures w14:val="none"/>
              </w:rPr>
              <w:t xml:space="preserve"> Bates/Miss Pearson</w:t>
            </w:r>
          </w:p>
          <w:p w14:paraId="67513063" w14:textId="77777777" w:rsidR="006C26C0" w:rsidRPr="00C81C89" w:rsidRDefault="001632F2" w:rsidP="00C81C89">
            <w:pPr>
              <w:widowControl w:val="0"/>
              <w:spacing w:after="0" w:line="240" w:lineRule="auto"/>
              <w:jc w:val="center"/>
              <w:rPr>
                <w:sz w:val="40"/>
                <w:szCs w:val="40"/>
              </w:rPr>
            </w:pPr>
            <w:r w:rsidRPr="0002741B">
              <w:rPr>
                <w:rFonts w:ascii="Segoe Print" w:hAnsi="Segoe Print"/>
                <w:b/>
                <w:bCs/>
                <w:color w:val="7030A0"/>
                <w:sz w:val="40"/>
                <w:szCs w:val="40"/>
                <w14:ligatures w14:val="none"/>
              </w:rPr>
              <w:t>Term1</w:t>
            </w:r>
            <w:r w:rsidR="004211A7" w:rsidRPr="0002741B">
              <w:rPr>
                <w:rFonts w:ascii="Segoe Print" w:hAnsi="Segoe Print"/>
                <w:b/>
                <w:bCs/>
                <w:color w:val="7030A0"/>
                <w:sz w:val="40"/>
                <w:szCs w:val="40"/>
                <w14:ligatures w14:val="none"/>
              </w:rPr>
              <w:t xml:space="preserve">&amp; 2 </w:t>
            </w:r>
            <w:r w:rsidR="006C26C0" w:rsidRPr="0002741B">
              <w:rPr>
                <w:rFonts w:ascii="Segoe Print" w:hAnsi="Segoe Print"/>
                <w:b/>
                <w:bCs/>
                <w:color w:val="7030A0"/>
                <w:sz w:val="40"/>
                <w:szCs w:val="40"/>
                <w14:ligatures w14:val="none"/>
              </w:rPr>
              <w:t>Newsletter</w:t>
            </w:r>
          </w:p>
        </w:tc>
        <w:tc>
          <w:tcPr>
            <w:tcW w:w="2655" w:type="dxa"/>
            <w:gridSpan w:val="2"/>
          </w:tcPr>
          <w:p w14:paraId="5AFE13DA" w14:textId="77777777" w:rsidR="006C26C0" w:rsidRPr="00C81C89" w:rsidRDefault="004057C4" w:rsidP="00C81C89">
            <w:pPr>
              <w:spacing w:after="0" w:line="240" w:lineRule="auto"/>
              <w:rPr>
                <w:sz w:val="32"/>
                <w:szCs w:val="32"/>
              </w:rPr>
            </w:pPr>
            <w:r>
              <w:rPr>
                <w:rFonts w:ascii="Comic Sans MS" w:hAnsi="Comic Sans MS"/>
                <w:noProof/>
              </w:rPr>
              <w:drawing>
                <wp:anchor distT="0" distB="0" distL="114300" distR="114300" simplePos="0" relativeHeight="251667456" behindDoc="0" locked="0" layoutInCell="1" allowOverlap="1" wp14:anchorId="5307FA4F" wp14:editId="741A99B0">
                  <wp:simplePos x="0" y="0"/>
                  <wp:positionH relativeFrom="column">
                    <wp:posOffset>277948</wp:posOffset>
                  </wp:positionH>
                  <wp:positionV relativeFrom="paragraph">
                    <wp:posOffset>207909</wp:posOffset>
                  </wp:positionV>
                  <wp:extent cx="961901" cy="908171"/>
                  <wp:effectExtent l="0" t="0" r="0" b="0"/>
                  <wp:wrapNone/>
                  <wp:docPr id="2" name="Picture 2" descr="st monicas print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onicas prints.pdf"/>
                          <pic:cNvPicPr>
                            <a:picLocks noChangeAspect="1" noChangeArrowheads="1"/>
                          </pic:cNvPicPr>
                        </pic:nvPicPr>
                        <pic:blipFill>
                          <a:blip r:embed="rId6">
                            <a:extLst>
                              <a:ext uri="{28A0092B-C50C-407E-A947-70E740481C1C}">
                                <a14:useLocalDpi xmlns:a14="http://schemas.microsoft.com/office/drawing/2010/main" val="0"/>
                              </a:ext>
                            </a:extLst>
                          </a:blip>
                          <a:srcRect l="14900" r="10263"/>
                          <a:stretch>
                            <a:fillRect/>
                          </a:stretch>
                        </pic:blipFill>
                        <pic:spPr bwMode="auto">
                          <a:xfrm>
                            <a:off x="0" y="0"/>
                            <a:ext cx="961901" cy="90817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A50CE" w14:paraId="28EBE4A3" w14:textId="77777777" w:rsidTr="6110B69B">
        <w:trPr>
          <w:cantSplit/>
          <w:trHeight w:hRule="exact" w:val="113"/>
        </w:trPr>
        <w:tc>
          <w:tcPr>
            <w:tcW w:w="10622" w:type="dxa"/>
            <w:gridSpan w:val="5"/>
            <w:shd w:val="clear" w:color="auto" w:fill="BFBFBF" w:themeFill="background1" w:themeFillShade="BF"/>
          </w:tcPr>
          <w:p w14:paraId="14A22D55" w14:textId="77777777" w:rsidR="00DA50CE" w:rsidRDefault="00DA50CE" w:rsidP="00C81C89">
            <w:pPr>
              <w:widowControl w:val="0"/>
              <w:spacing w:line="240" w:lineRule="auto"/>
              <w:jc w:val="center"/>
              <w:rPr>
                <w:rFonts w:ascii="Comic Sans MS" w:hAnsi="Comic Sans MS"/>
                <w:b/>
                <w:bCs/>
                <w:sz w:val="44"/>
                <w:szCs w:val="44"/>
                <w14:ligatures w14:val="none"/>
              </w:rPr>
            </w:pPr>
          </w:p>
        </w:tc>
      </w:tr>
      <w:tr w:rsidR="006C26C0" w14:paraId="1D6EF077" w14:textId="77777777" w:rsidTr="6110B69B">
        <w:trPr>
          <w:cantSplit/>
          <w:trHeight w:hRule="exact" w:val="727"/>
        </w:trPr>
        <w:tc>
          <w:tcPr>
            <w:tcW w:w="10622" w:type="dxa"/>
            <w:gridSpan w:val="5"/>
          </w:tcPr>
          <w:p w14:paraId="14C42C1F" w14:textId="77777777" w:rsidR="006C26C0" w:rsidRPr="00C81C89" w:rsidRDefault="006C26C0" w:rsidP="00C81C89">
            <w:pPr>
              <w:widowControl w:val="0"/>
              <w:spacing w:line="240" w:lineRule="auto"/>
              <w:jc w:val="center"/>
              <w:rPr>
                <w:rFonts w:ascii="Segoe Print" w:hAnsi="Segoe Print"/>
                <w:b/>
                <w:bCs/>
                <w:sz w:val="36"/>
                <w:szCs w:val="36"/>
                <w14:ligatures w14:val="none"/>
              </w:rPr>
            </w:pPr>
            <w:r w:rsidRPr="00C81C89">
              <w:rPr>
                <w:rFonts w:ascii="Segoe Print" w:hAnsi="Segoe Print"/>
                <w:b/>
                <w:bCs/>
                <w:sz w:val="36"/>
                <w:szCs w:val="36"/>
                <w14:ligatures w14:val="none"/>
              </w:rPr>
              <w:t>What we are learning</w:t>
            </w:r>
            <w:r w:rsidR="001632F2" w:rsidRPr="00C81C89">
              <w:rPr>
                <w:rFonts w:ascii="Segoe Print" w:hAnsi="Segoe Print"/>
                <w:b/>
                <w:bCs/>
                <w:sz w:val="36"/>
                <w:szCs w:val="36"/>
                <w14:ligatures w14:val="none"/>
              </w:rPr>
              <w:t xml:space="preserve"> about</w:t>
            </w:r>
            <w:r w:rsidRPr="00C81C89">
              <w:rPr>
                <w:rFonts w:ascii="Segoe Print" w:hAnsi="Segoe Print"/>
                <w:b/>
                <w:bCs/>
                <w:sz w:val="36"/>
                <w:szCs w:val="36"/>
                <w14:ligatures w14:val="none"/>
              </w:rPr>
              <w:t>:</w:t>
            </w:r>
          </w:p>
        </w:tc>
      </w:tr>
      <w:tr w:rsidR="006C26C0" w14:paraId="3BB27347" w14:textId="77777777" w:rsidTr="6110B69B">
        <w:trPr>
          <w:trHeight w:hRule="exact" w:val="3476"/>
        </w:trPr>
        <w:tc>
          <w:tcPr>
            <w:tcW w:w="4742" w:type="dxa"/>
            <w:gridSpan w:val="2"/>
          </w:tcPr>
          <w:p w14:paraId="10DBB336" w14:textId="13C1F754" w:rsidR="00C81C89" w:rsidRPr="00C81C89" w:rsidRDefault="005655EC" w:rsidP="6110B69B">
            <w:pPr>
              <w:spacing w:line="240" w:lineRule="auto"/>
              <w:jc w:val="both"/>
              <w:rPr>
                <w:rFonts w:ascii="Segoe Print" w:hAnsi="Segoe Print"/>
                <w:b/>
                <w:bCs/>
                <w:sz w:val="24"/>
                <w:szCs w:val="24"/>
              </w:rPr>
            </w:pPr>
            <w:r>
              <w:rPr>
                <w:rFonts w:ascii="Segoe Print" w:hAnsi="Segoe Print"/>
                <w:b/>
                <w:bCs/>
                <w:sz w:val="28"/>
                <w:szCs w:val="28"/>
              </w:rPr>
              <w:t xml:space="preserve">         </w:t>
            </w:r>
            <w:r w:rsidR="006C26C0" w:rsidRPr="35C84EE0">
              <w:rPr>
                <w:rFonts w:ascii="Segoe Print" w:hAnsi="Segoe Print"/>
                <w:b/>
                <w:bCs/>
                <w:sz w:val="24"/>
                <w:szCs w:val="24"/>
              </w:rPr>
              <w:t>Maths</w:t>
            </w:r>
            <w:r w:rsidR="004211A7" w:rsidRPr="35C84EE0">
              <w:rPr>
                <w:rFonts w:ascii="Segoe Print" w:hAnsi="Segoe Print"/>
                <w:b/>
                <w:bCs/>
                <w:sz w:val="24"/>
                <w:szCs w:val="24"/>
              </w:rPr>
              <w:t xml:space="preserve"> &amp;  Numeracy</w:t>
            </w:r>
          </w:p>
          <w:p w14:paraId="5CA05922" w14:textId="6C03ECFC" w:rsidR="000C30D2" w:rsidRDefault="005655EC" w:rsidP="000C30D2">
            <w:pPr>
              <w:spacing w:line="240" w:lineRule="auto"/>
              <w:jc w:val="both"/>
              <w:rPr>
                <w:rFonts w:ascii="Comic Sans MS" w:hAnsi="Comic Sans MS"/>
              </w:rPr>
            </w:pPr>
            <w:r w:rsidRPr="00C81C89">
              <w:rPr>
                <w:rFonts w:ascii="Comic Sans MS" w:hAnsi="Comic Sans MS"/>
                <w:noProof/>
                <w:sz w:val="22"/>
                <w:szCs w:val="22"/>
                <w14:ligatures w14:val="none"/>
                <w14:cntxtAlts w14:val="0"/>
              </w:rPr>
              <w:drawing>
                <wp:anchor distT="0" distB="0" distL="114300" distR="114300" simplePos="0" relativeHeight="251657215" behindDoc="1" locked="0" layoutInCell="1" allowOverlap="1" wp14:anchorId="106D526F" wp14:editId="33E6F58F">
                  <wp:simplePos x="0" y="0"/>
                  <wp:positionH relativeFrom="column">
                    <wp:posOffset>1387475</wp:posOffset>
                  </wp:positionH>
                  <wp:positionV relativeFrom="paragraph">
                    <wp:posOffset>1437005</wp:posOffset>
                  </wp:positionV>
                  <wp:extent cx="1285240" cy="3200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240" cy="320040"/>
                          </a:xfrm>
                          <a:prstGeom prst="rect">
                            <a:avLst/>
                          </a:prstGeom>
                        </pic:spPr>
                      </pic:pic>
                    </a:graphicData>
                  </a:graphic>
                  <wp14:sizeRelH relativeFrom="page">
                    <wp14:pctWidth>0</wp14:pctWidth>
                  </wp14:sizeRelH>
                  <wp14:sizeRelV relativeFrom="page">
                    <wp14:pctHeight>0</wp14:pctHeight>
                  </wp14:sizeRelV>
                </wp:anchor>
              </w:drawing>
            </w:r>
            <w:r w:rsidR="000C30D2">
              <w:rPr>
                <w:rFonts w:ascii="Comic Sans MS" w:hAnsi="Comic Sans MS"/>
              </w:rPr>
              <w:t>In Numeracy, we have been working on Place Value</w:t>
            </w:r>
            <w:r w:rsidR="2F98B46C" w:rsidRPr="2F98B46C">
              <w:rPr>
                <w:rFonts w:ascii="Comic Sans MS" w:hAnsi="Comic Sans MS"/>
              </w:rPr>
              <w:t xml:space="preserve"> </w:t>
            </w:r>
            <w:r w:rsidR="000C30D2">
              <w:rPr>
                <w:rFonts w:ascii="Comic Sans MS" w:hAnsi="Comic Sans MS"/>
              </w:rPr>
              <w:t>– Hundreds, Tens and Ones, with 2 digit and 3 digit numbers.  We are also working with  ourselves with a wider range of 3 and 4 digit numbers.</w:t>
            </w:r>
            <w:r w:rsidR="002B77FB">
              <w:rPr>
                <w:rFonts w:ascii="Comic Sans MS" w:hAnsi="Comic Sans MS"/>
              </w:rPr>
              <w:t xml:space="preserve"> We have also been looking at measuring length in centimetres, millimetres and metres. We are working with the appropriate tools to help us measure accurately. </w:t>
            </w:r>
          </w:p>
          <w:p w14:paraId="4A51D0C0" w14:textId="401ABBB8" w:rsidR="000C30D2" w:rsidRPr="000C30D2" w:rsidRDefault="000C30D2" w:rsidP="000C30D2">
            <w:pPr>
              <w:spacing w:line="240" w:lineRule="auto"/>
              <w:jc w:val="both"/>
              <w:rPr>
                <w:rFonts w:ascii="Comic Sans MS" w:hAnsi="Comic Sans MS"/>
              </w:rPr>
            </w:pPr>
          </w:p>
        </w:tc>
        <w:tc>
          <w:tcPr>
            <w:tcW w:w="5880" w:type="dxa"/>
            <w:gridSpan w:val="3"/>
          </w:tcPr>
          <w:p w14:paraId="3C3DCD5C" w14:textId="77777777" w:rsidR="006C26C0" w:rsidRPr="00C81C89" w:rsidRDefault="004211A7" w:rsidP="35C84EE0">
            <w:pPr>
              <w:spacing w:line="240" w:lineRule="auto"/>
              <w:jc w:val="center"/>
              <w:rPr>
                <w:rFonts w:ascii="Segoe Print" w:hAnsi="Segoe Print"/>
                <w:b/>
                <w:bCs/>
                <w:sz w:val="28"/>
                <w:szCs w:val="28"/>
              </w:rPr>
            </w:pPr>
            <w:r w:rsidRPr="00C81C89">
              <w:rPr>
                <w:rFonts w:ascii="Segoe Print" w:hAnsi="Segoe Print"/>
                <w:b/>
                <w:bCs/>
                <w:sz w:val="28"/>
                <w:szCs w:val="28"/>
              </w:rPr>
              <w:t>Literacy</w:t>
            </w:r>
          </w:p>
          <w:p w14:paraId="17CC09D1" w14:textId="4AF8ADA2" w:rsidR="001C64AC" w:rsidRPr="002B77FB" w:rsidRDefault="001632F2" w:rsidP="2F98B46C">
            <w:pPr>
              <w:widowControl w:val="0"/>
              <w:spacing w:line="240" w:lineRule="auto"/>
              <w:jc w:val="both"/>
              <w:rPr>
                <w:rFonts w:ascii="Comic Sans MS" w:hAnsi="Comic Sans MS"/>
                <w:sz w:val="18"/>
                <w:szCs w:val="18"/>
              </w:rPr>
            </w:pPr>
            <w:r w:rsidRPr="002B77FB">
              <w:rPr>
                <w:rFonts w:ascii="Comic Sans MS" w:hAnsi="Comic Sans MS"/>
                <w:b/>
                <w:bCs/>
                <w:sz w:val="18"/>
                <w:szCs w:val="18"/>
                <w14:ligatures w14:val="none"/>
              </w:rPr>
              <w:t>Reading:</w:t>
            </w:r>
            <w:r w:rsidR="001C64AC" w:rsidRPr="002B77FB">
              <w:rPr>
                <w:rFonts w:ascii="Comic Sans MS" w:hAnsi="Comic Sans MS"/>
                <w:sz w:val="18"/>
                <w:szCs w:val="18"/>
                <w14:ligatures w14:val="none"/>
              </w:rPr>
              <w:t xml:space="preserve"> Our class novel has been </w:t>
            </w:r>
            <w:r w:rsidR="000C30D2" w:rsidRPr="002B77FB">
              <w:rPr>
                <w:rFonts w:ascii="Comic Sans MS" w:hAnsi="Comic Sans MS"/>
                <w:sz w:val="18"/>
                <w:szCs w:val="18"/>
                <w14:ligatures w14:val="none"/>
              </w:rPr>
              <w:t>Alien in the Jam Factory.</w:t>
            </w:r>
            <w:r w:rsidR="002B77FB" w:rsidRPr="002B77FB">
              <w:rPr>
                <w:rFonts w:ascii="Comic Sans MS" w:hAnsi="Comic Sans MS"/>
                <w:sz w:val="18"/>
                <w:szCs w:val="18"/>
                <w14:ligatures w14:val="none"/>
              </w:rPr>
              <w:t xml:space="preserve"> We have been focusing on answering comprehension questions based on a text. </w:t>
            </w:r>
          </w:p>
          <w:p w14:paraId="53A2F7CA" w14:textId="38246866" w:rsidR="001632F2" w:rsidRPr="002B77FB" w:rsidRDefault="001632F2" w:rsidP="2F98B46C">
            <w:pPr>
              <w:widowControl w:val="0"/>
              <w:spacing w:line="240" w:lineRule="auto"/>
              <w:jc w:val="both"/>
              <w:rPr>
                <w:rFonts w:ascii="Comic Sans MS" w:hAnsi="Comic Sans MS"/>
                <w:b/>
                <w:bCs/>
                <w:sz w:val="18"/>
                <w:szCs w:val="18"/>
                <w14:ligatures w14:val="none"/>
              </w:rPr>
            </w:pPr>
            <w:r w:rsidRPr="002B77FB">
              <w:rPr>
                <w:rFonts w:ascii="Comic Sans MS" w:hAnsi="Comic Sans MS"/>
                <w:b/>
                <w:bCs/>
                <w:sz w:val="18"/>
                <w:szCs w:val="18"/>
                <w14:ligatures w14:val="none"/>
              </w:rPr>
              <w:t>Writing:</w:t>
            </w:r>
            <w:r w:rsidR="000C30D2" w:rsidRPr="002B77FB">
              <w:rPr>
                <w:rFonts w:ascii="Comic Sans MS" w:hAnsi="Comic Sans MS"/>
                <w:b/>
                <w:bCs/>
                <w:sz w:val="18"/>
                <w:szCs w:val="18"/>
                <w14:ligatures w14:val="none"/>
              </w:rPr>
              <w:t xml:space="preserve"> This term we will be focusing on Writing to inform and also writing to persuade.  Talk to your child about what they have been Writing in class this term.  Children are making excellent effort with their writing learning.  </w:t>
            </w:r>
          </w:p>
          <w:p w14:paraId="76970864" w14:textId="2A8C233A" w:rsidR="000C30D2" w:rsidRPr="001C64AC" w:rsidRDefault="000C30D2" w:rsidP="2F98B46C">
            <w:pPr>
              <w:widowControl w:val="0"/>
              <w:spacing w:line="240" w:lineRule="auto"/>
              <w:jc w:val="both"/>
              <w:rPr>
                <w:rFonts w:ascii="Comic Sans MS" w:hAnsi="Comic Sans MS"/>
              </w:rPr>
            </w:pPr>
            <w:r w:rsidRPr="002B77FB">
              <w:rPr>
                <w:rFonts w:ascii="Comic Sans MS" w:hAnsi="Comic Sans MS"/>
                <w:sz w:val="18"/>
                <w:szCs w:val="18"/>
              </w:rPr>
              <w:t>Handwriting:  We are also practising our handwriting skills on a regular basis and children are now expected to be joining handwriting.</w:t>
            </w:r>
          </w:p>
        </w:tc>
      </w:tr>
      <w:tr w:rsidR="006C26C0" w14:paraId="19C55CC6" w14:textId="77777777" w:rsidTr="6110B69B">
        <w:trPr>
          <w:trHeight w:hRule="exact" w:val="2552"/>
        </w:trPr>
        <w:tc>
          <w:tcPr>
            <w:tcW w:w="10622" w:type="dxa"/>
            <w:gridSpan w:val="5"/>
          </w:tcPr>
          <w:p w14:paraId="57E86099" w14:textId="77777777" w:rsidR="00DA50CE" w:rsidRPr="00C81C89" w:rsidRDefault="2F98B46C" w:rsidP="2F98B46C">
            <w:pPr>
              <w:spacing w:line="240" w:lineRule="auto"/>
              <w:jc w:val="center"/>
              <w:rPr>
                <w:rFonts w:ascii="Segoe Print" w:hAnsi="Segoe Print"/>
                <w:b/>
                <w:bCs/>
                <w:sz w:val="24"/>
                <w:szCs w:val="24"/>
              </w:rPr>
            </w:pPr>
            <w:r w:rsidRPr="2F98B46C">
              <w:rPr>
                <w:rFonts w:ascii="Segoe Print" w:hAnsi="Segoe Print"/>
                <w:b/>
                <w:bCs/>
                <w:sz w:val="24"/>
                <w:szCs w:val="24"/>
              </w:rPr>
              <w:t>Health and Wellbeing</w:t>
            </w:r>
          </w:p>
          <w:p w14:paraId="3B16980B" w14:textId="67C5D7EF" w:rsidR="00C01FB7" w:rsidRPr="001C64AC" w:rsidRDefault="001C64AC" w:rsidP="001C64AC">
            <w:pPr>
              <w:spacing w:line="240" w:lineRule="auto"/>
              <w:rPr>
                <w:rFonts w:ascii="Comic Sans MS" w:hAnsi="Comic Sans MS"/>
              </w:rPr>
            </w:pPr>
            <w:r w:rsidRPr="001C64AC">
              <w:rPr>
                <w:rFonts w:ascii="Comic Sans MS" w:hAnsi="Comic Sans MS"/>
              </w:rPr>
              <w:t xml:space="preserve">We have been learning all about the UN rights of the Child in the first few weeks of term, and have decided on which ones are most relevant and important to our own class.  </w:t>
            </w:r>
          </w:p>
          <w:p w14:paraId="6F6F3ADC" w14:textId="77777777" w:rsidR="00C01FB7" w:rsidRDefault="2F98B46C" w:rsidP="2F98B46C">
            <w:pPr>
              <w:spacing w:line="240" w:lineRule="auto"/>
              <w:jc w:val="center"/>
              <w:rPr>
                <w:rFonts w:ascii="Segoe Print" w:hAnsi="Segoe Print"/>
                <w:b/>
                <w:bCs/>
                <w:sz w:val="24"/>
                <w:szCs w:val="24"/>
              </w:rPr>
            </w:pPr>
            <w:r w:rsidRPr="2F98B46C">
              <w:rPr>
                <w:rFonts w:ascii="Segoe Print" w:hAnsi="Segoe Print"/>
                <w:b/>
                <w:bCs/>
                <w:sz w:val="24"/>
                <w:szCs w:val="24"/>
              </w:rPr>
              <w:t>Religious Education</w:t>
            </w:r>
          </w:p>
          <w:p w14:paraId="3537CFD6" w14:textId="425901F0" w:rsidR="00DA50CE" w:rsidRPr="00DA50CE" w:rsidRDefault="288E9075" w:rsidP="288E9075">
            <w:pPr>
              <w:spacing w:line="240" w:lineRule="auto"/>
              <w:rPr>
                <w:rFonts w:ascii="Comic Sans MS" w:eastAsia="Comic Sans MS" w:hAnsi="Comic Sans MS" w:cs="Comic Sans MS"/>
              </w:rPr>
            </w:pPr>
            <w:r w:rsidRPr="288E9075">
              <w:rPr>
                <w:rFonts w:ascii="Comic Sans MS" w:eastAsia="Comic Sans MS" w:hAnsi="Comic Sans MS" w:cs="Comic Sans MS"/>
              </w:rPr>
              <w:t>We have been learning about the Church's Liturgical Year,</w:t>
            </w:r>
            <w:r w:rsidR="000C30D2">
              <w:rPr>
                <w:rFonts w:ascii="Comic Sans MS" w:eastAsia="Comic Sans MS" w:hAnsi="Comic Sans MS" w:cs="Comic Sans MS"/>
              </w:rPr>
              <w:t xml:space="preserve"> the Sacraments and the miracles of Jesus.  Pupils are encouraged to attend Sunday mass wherever possible.</w:t>
            </w:r>
          </w:p>
        </w:tc>
      </w:tr>
      <w:tr w:rsidR="00DA50CE" w14:paraId="70555950" w14:textId="77777777" w:rsidTr="6110B69B">
        <w:trPr>
          <w:trHeight w:hRule="exact" w:val="113"/>
        </w:trPr>
        <w:tc>
          <w:tcPr>
            <w:tcW w:w="10622" w:type="dxa"/>
            <w:gridSpan w:val="5"/>
            <w:shd w:val="clear" w:color="auto" w:fill="BFBFBF" w:themeFill="background1" w:themeFillShade="BF"/>
          </w:tcPr>
          <w:p w14:paraId="1783972A" w14:textId="77777777" w:rsidR="00DA50CE" w:rsidRPr="006C26C0" w:rsidRDefault="00DA50CE" w:rsidP="00C81C89">
            <w:pPr>
              <w:widowControl w:val="0"/>
              <w:spacing w:line="240" w:lineRule="auto"/>
              <w:jc w:val="center"/>
              <w:rPr>
                <w:rFonts w:ascii="Comic Sans MS" w:hAnsi="Comic Sans MS"/>
                <w:b/>
                <w:bCs/>
                <w:sz w:val="28"/>
                <w:szCs w:val="28"/>
                <w14:ligatures w14:val="none"/>
              </w:rPr>
            </w:pPr>
          </w:p>
        </w:tc>
      </w:tr>
      <w:tr w:rsidR="006C26C0" w14:paraId="4FE23B21" w14:textId="77777777" w:rsidTr="000C30D2">
        <w:trPr>
          <w:trHeight w:hRule="exact" w:val="1877"/>
        </w:trPr>
        <w:tc>
          <w:tcPr>
            <w:tcW w:w="2387" w:type="dxa"/>
          </w:tcPr>
          <w:p w14:paraId="2FDA5775" w14:textId="77777777" w:rsidR="00C81C89" w:rsidRPr="00C81C89" w:rsidRDefault="00C81C89" w:rsidP="00C81C89">
            <w:pPr>
              <w:spacing w:line="240" w:lineRule="auto"/>
              <w:jc w:val="center"/>
              <w:rPr>
                <w:sz w:val="8"/>
                <w:szCs w:val="8"/>
              </w:rPr>
            </w:pPr>
          </w:p>
          <w:p w14:paraId="02584F4F" w14:textId="77777777" w:rsidR="006C26C0" w:rsidRDefault="00C81C89" w:rsidP="00C81C89">
            <w:pPr>
              <w:spacing w:line="240" w:lineRule="auto"/>
              <w:jc w:val="center"/>
            </w:pPr>
            <w:r>
              <w:rPr>
                <w:noProof/>
                <w14:ligatures w14:val="none"/>
                <w14:cntxtAlts w14:val="0"/>
              </w:rPr>
              <w:drawing>
                <wp:inline distT="0" distB="0" distL="0" distR="0" wp14:anchorId="40D52891" wp14:editId="4C822821">
                  <wp:extent cx="534389" cy="534389"/>
                  <wp:effectExtent l="0" t="0" r="0" b="0"/>
                  <wp:docPr id="6" name="Picture 6" descr="C:\Users\mbes80724\AppData\Local\Microsoft\Windows\Temporary Internet Files\Content.IE5\894EFDRO\Red_ap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s80724\AppData\Local\Microsoft\Windows\Temporary Internet Files\Content.IE5\894EFDRO\Red_apple.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388" cy="534388"/>
                          </a:xfrm>
                          <a:prstGeom prst="rect">
                            <a:avLst/>
                          </a:prstGeom>
                          <a:noFill/>
                          <a:ln>
                            <a:noFill/>
                          </a:ln>
                        </pic:spPr>
                      </pic:pic>
                    </a:graphicData>
                  </a:graphic>
                </wp:inline>
              </w:drawing>
            </w:r>
            <w:r>
              <w:rPr>
                <w:noProof/>
                <w14:ligatures w14:val="none"/>
                <w14:cntxtAlts w14:val="0"/>
              </w:rPr>
              <w:drawing>
                <wp:inline distT="0" distB="0" distL="0" distR="0" wp14:anchorId="384A5195" wp14:editId="16288192">
                  <wp:extent cx="676893" cy="676893"/>
                  <wp:effectExtent l="0" t="0" r="9525" b="9525"/>
                  <wp:docPr id="8" name="Picture 8" descr="C:\Users\mbes80724\AppData\Local\Microsoft\Windows\Temporary Internet Files\Content.IE5\894EFDRO\ONE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bes80724\AppData\Local\Microsoft\Windows\Temporary Internet Files\Content.IE5\894EFDRO\ONECOL[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893" cy="676893"/>
                          </a:xfrm>
                          <a:prstGeom prst="rect">
                            <a:avLst/>
                          </a:prstGeom>
                          <a:noFill/>
                          <a:ln>
                            <a:noFill/>
                          </a:ln>
                        </pic:spPr>
                      </pic:pic>
                    </a:graphicData>
                  </a:graphic>
                </wp:inline>
              </w:drawing>
            </w:r>
          </w:p>
          <w:p w14:paraId="4614D6EE" w14:textId="77777777" w:rsidR="006C26C0" w:rsidRDefault="006C26C0" w:rsidP="00C81C89">
            <w:pPr>
              <w:spacing w:line="240" w:lineRule="auto"/>
            </w:pPr>
          </w:p>
        </w:tc>
        <w:tc>
          <w:tcPr>
            <w:tcW w:w="8235" w:type="dxa"/>
            <w:gridSpan w:val="4"/>
          </w:tcPr>
          <w:p w14:paraId="483F1CA8" w14:textId="77777777" w:rsidR="006C26C0" w:rsidRPr="004211A7" w:rsidRDefault="006C26C0" w:rsidP="00035AD7">
            <w:pPr>
              <w:widowControl w:val="0"/>
              <w:spacing w:line="240" w:lineRule="auto"/>
              <w:jc w:val="center"/>
              <w:rPr>
                <w:rFonts w:ascii="Segoe Print" w:hAnsi="Segoe Print"/>
                <w:b/>
                <w:bCs/>
                <w:sz w:val="28"/>
                <w:szCs w:val="28"/>
                <w14:ligatures w14:val="none"/>
              </w:rPr>
            </w:pPr>
            <w:r w:rsidRPr="004211A7">
              <w:rPr>
                <w:rFonts w:ascii="Segoe Print" w:hAnsi="Segoe Print"/>
                <w:b/>
                <w:bCs/>
                <w:sz w:val="28"/>
                <w:szCs w:val="28"/>
                <w14:ligatures w14:val="none"/>
              </w:rPr>
              <w:t>Things to remember…</w:t>
            </w:r>
            <w:r w:rsidR="00035AD7">
              <w:rPr>
                <w:rFonts w:ascii="Segoe Print" w:hAnsi="Segoe Print"/>
                <w:b/>
                <w:bCs/>
                <w:sz w:val="28"/>
                <w:szCs w:val="28"/>
                <w14:ligatures w14:val="none"/>
              </w:rPr>
              <w:t xml:space="preserve"> </w:t>
            </w:r>
          </w:p>
          <w:p w14:paraId="1A749C38" w14:textId="77777777" w:rsidR="006C26C0" w:rsidRPr="00C81C89" w:rsidRDefault="00C01FB7" w:rsidP="00C81C89">
            <w:pPr>
              <w:widowControl w:val="0"/>
              <w:spacing w:line="240" w:lineRule="auto"/>
              <w:jc w:val="center"/>
              <w:rPr>
                <w:rFonts w:ascii="Comic Sans MS" w:hAnsi="Comic Sans MS"/>
                <w:sz w:val="22"/>
                <w:szCs w:val="22"/>
                <w14:ligatures w14:val="none"/>
              </w:rPr>
            </w:pPr>
            <w:r w:rsidRPr="00C81C89">
              <w:rPr>
                <w:rFonts w:ascii="Comic Sans MS" w:hAnsi="Comic Sans MS"/>
                <w:sz w:val="22"/>
                <w:szCs w:val="22"/>
                <w14:ligatures w14:val="none"/>
              </w:rPr>
              <w:t>Healthy Snacks and Packed lunches</w:t>
            </w:r>
          </w:p>
          <w:p w14:paraId="2A8D5241" w14:textId="41548D16" w:rsidR="006C26C0" w:rsidRPr="00C81C89" w:rsidRDefault="006C26C0" w:rsidP="2F98B46C">
            <w:pPr>
              <w:widowControl w:val="0"/>
              <w:spacing w:line="240" w:lineRule="auto"/>
              <w:jc w:val="center"/>
              <w:rPr>
                <w:rFonts w:ascii="Comic Sans MS" w:hAnsi="Comic Sans MS"/>
                <w:sz w:val="22"/>
                <w:szCs w:val="22"/>
              </w:rPr>
            </w:pPr>
            <w:r w:rsidRPr="00C81C89">
              <w:rPr>
                <w:rFonts w:ascii="Comic Sans MS" w:hAnsi="Comic Sans MS"/>
                <w:sz w:val="22"/>
                <w:szCs w:val="22"/>
                <w14:ligatures w14:val="none"/>
              </w:rPr>
              <w:t xml:space="preserve">PE—Our PE days are </w:t>
            </w:r>
            <w:r w:rsidR="004211A7" w:rsidRPr="00C81C89">
              <w:rPr>
                <w:rFonts w:ascii="Comic Sans MS" w:hAnsi="Comic Sans MS"/>
                <w:sz w:val="22"/>
                <w:szCs w:val="22"/>
                <w14:ligatures w14:val="none"/>
              </w:rPr>
              <w:t>Tuesday</w:t>
            </w:r>
            <w:r w:rsidRPr="00C81C89">
              <w:rPr>
                <w:rFonts w:ascii="Comic Sans MS" w:hAnsi="Comic Sans MS"/>
                <w:sz w:val="22"/>
                <w:szCs w:val="22"/>
                <w14:ligatures w14:val="none"/>
              </w:rPr>
              <w:t xml:space="preserve"> </w:t>
            </w:r>
            <w:r w:rsidR="001C64AC">
              <w:rPr>
                <w:rFonts w:ascii="Comic Sans MS" w:hAnsi="Comic Sans MS"/>
                <w:sz w:val="22"/>
                <w:szCs w:val="22"/>
                <w14:ligatures w14:val="none"/>
              </w:rPr>
              <w:t xml:space="preserve">&amp; </w:t>
            </w:r>
            <w:r w:rsidR="000C30D2">
              <w:rPr>
                <w:rFonts w:ascii="Comic Sans MS" w:hAnsi="Comic Sans MS"/>
                <w:sz w:val="22"/>
                <w:szCs w:val="22"/>
                <w14:ligatures w14:val="none"/>
              </w:rPr>
              <w:t>Friday</w:t>
            </w:r>
            <w:r w:rsidR="001C64AC">
              <w:rPr>
                <w:rFonts w:ascii="Comic Sans MS" w:hAnsi="Comic Sans MS"/>
                <w:sz w:val="22"/>
                <w:szCs w:val="22"/>
                <w14:ligatures w14:val="none"/>
              </w:rPr>
              <w:t xml:space="preserve"> </w:t>
            </w:r>
            <w:r w:rsidR="001632F2" w:rsidRPr="00C81C89">
              <w:rPr>
                <w:rFonts w:ascii="Comic Sans MS" w:hAnsi="Comic Sans MS"/>
                <w:sz w:val="22"/>
                <w:szCs w:val="22"/>
                <w14:ligatures w14:val="none"/>
              </w:rPr>
              <w:t>(No jewellery)</w:t>
            </w:r>
          </w:p>
          <w:p w14:paraId="5419EAB4" w14:textId="77777777" w:rsidR="006C26C0" w:rsidRPr="00C81C89" w:rsidRDefault="001632F2" w:rsidP="6C68D1FE">
            <w:pPr>
              <w:widowControl w:val="0"/>
              <w:spacing w:line="240" w:lineRule="auto"/>
              <w:jc w:val="center"/>
              <w:rPr>
                <w:rFonts w:ascii="Comic Sans MS" w:hAnsi="Comic Sans MS"/>
                <w:sz w:val="22"/>
                <w:szCs w:val="22"/>
              </w:rPr>
            </w:pPr>
            <w:r w:rsidRPr="00C81C89">
              <w:rPr>
                <w:rFonts w:ascii="Comic Sans MS" w:hAnsi="Comic Sans MS"/>
                <w:sz w:val="22"/>
                <w:szCs w:val="22"/>
                <w14:ligatures w14:val="none"/>
              </w:rPr>
              <w:t>Please label all clothes and lunch boxes!</w:t>
            </w:r>
          </w:p>
          <w:p w14:paraId="5460DA13" w14:textId="1763FA85" w:rsidR="006C26C0" w:rsidRPr="00C81C89" w:rsidRDefault="6C68D1FE" w:rsidP="6C68D1FE">
            <w:pPr>
              <w:widowControl w:val="0"/>
              <w:spacing w:line="240" w:lineRule="auto"/>
              <w:jc w:val="center"/>
              <w:rPr>
                <w:rFonts w:ascii="Comic Sans MS" w:eastAsia="Comic Sans MS" w:hAnsi="Comic Sans MS" w:cs="Comic Sans MS"/>
              </w:rPr>
            </w:pPr>
            <w:r w:rsidRPr="6C68D1FE">
              <w:rPr>
                <w:rFonts w:ascii="Comic Sans MS" w:eastAsia="Comic Sans MS" w:hAnsi="Comic Sans MS" w:cs="Comic Sans MS"/>
              </w:rPr>
              <w:t xml:space="preserve"> Fr Paul has asked for parents to see him after mass if you wish your child to receive the Sacrament of the Eucharist this school year</w:t>
            </w:r>
          </w:p>
        </w:tc>
      </w:tr>
      <w:tr w:rsidR="006C26C0" w14:paraId="4406CC80" w14:textId="77777777" w:rsidTr="00BD1CB7">
        <w:trPr>
          <w:trHeight w:hRule="exact" w:val="2142"/>
        </w:trPr>
        <w:tc>
          <w:tcPr>
            <w:tcW w:w="9498" w:type="dxa"/>
            <w:gridSpan w:val="4"/>
          </w:tcPr>
          <w:p w14:paraId="74BF6E1A" w14:textId="25DBAC1A" w:rsidR="001C64AC" w:rsidRPr="000C30D2" w:rsidRDefault="00267170" w:rsidP="000C30D2">
            <w:pPr>
              <w:widowControl w:val="0"/>
              <w:spacing w:after="0" w:line="240" w:lineRule="auto"/>
              <w:jc w:val="both"/>
              <w:rPr>
                <w:rFonts w:ascii="Comic Sans MS" w:hAnsi="Comic Sans MS"/>
                <w:sz w:val="22"/>
                <w:szCs w:val="22"/>
              </w:rPr>
            </w:pPr>
            <w:r w:rsidRPr="004211A7">
              <w:rPr>
                <w:rFonts w:ascii="Segoe Print" w:hAnsi="Segoe Print"/>
                <w:b/>
                <w:bCs/>
                <w:sz w:val="28"/>
                <w:szCs w:val="28"/>
                <w14:ligatures w14:val="none"/>
              </w:rPr>
              <w:t>Our Topic…</w:t>
            </w:r>
            <w:r w:rsidRPr="00BD1CB7">
              <w:rPr>
                <w:rFonts w:ascii="Comic Sans MS" w:hAnsi="Comic Sans MS"/>
                <w:sz w:val="22"/>
                <w:szCs w:val="22"/>
                <w14:ligatures w14:val="none"/>
              </w:rPr>
              <w:t xml:space="preserve">Our topic for this term </w:t>
            </w:r>
            <w:r w:rsidR="001C64AC" w:rsidRPr="00BD1CB7">
              <w:rPr>
                <w:rFonts w:ascii="Comic Sans MS" w:hAnsi="Comic Sans MS"/>
                <w:sz w:val="22"/>
                <w:szCs w:val="22"/>
                <w14:ligatures w14:val="none"/>
              </w:rPr>
              <w:t>is the</w:t>
            </w:r>
            <w:r w:rsidR="000C30D2">
              <w:rPr>
                <w:rFonts w:ascii="Comic Sans MS" w:hAnsi="Comic Sans MS"/>
                <w:sz w:val="22"/>
                <w:szCs w:val="22"/>
                <w14:ligatures w14:val="none"/>
              </w:rPr>
              <w:t xml:space="preserve"> Oceans of the World.  We’ve been learning about coral reefs and ocean pollution.  Why not visit the local library to see if there are any non-fiction books about this.  </w:t>
            </w:r>
            <w:r w:rsidRPr="00BD1CB7">
              <w:rPr>
                <w:sz w:val="22"/>
                <w:szCs w:val="22"/>
              </w:rPr>
              <w:tab/>
            </w:r>
          </w:p>
        </w:tc>
        <w:tc>
          <w:tcPr>
            <w:tcW w:w="1124" w:type="dxa"/>
          </w:tcPr>
          <w:p w14:paraId="0F68CFCA" w14:textId="77777777" w:rsidR="006C26C0" w:rsidRDefault="006C26C0" w:rsidP="00C81C89">
            <w:pPr>
              <w:spacing w:after="0" w:line="240" w:lineRule="auto"/>
            </w:pPr>
          </w:p>
        </w:tc>
      </w:tr>
      <w:tr w:rsidR="00C81C89" w14:paraId="1FE77BCF" w14:textId="77777777" w:rsidTr="6110B69B">
        <w:trPr>
          <w:trHeight w:hRule="exact" w:val="2467"/>
        </w:trPr>
        <w:tc>
          <w:tcPr>
            <w:tcW w:w="10622" w:type="dxa"/>
            <w:gridSpan w:val="5"/>
          </w:tcPr>
          <w:p w14:paraId="397CA9C6" w14:textId="77777777" w:rsidR="00C81C89" w:rsidRDefault="00C81C89" w:rsidP="00C81C89">
            <w:pPr>
              <w:widowControl w:val="0"/>
              <w:spacing w:after="0" w:line="240" w:lineRule="auto"/>
              <w:jc w:val="both"/>
              <w:rPr>
                <w:rFonts w:ascii="Segoe Print" w:hAnsi="Segoe Print"/>
                <w:b/>
                <w:bCs/>
                <w:sz w:val="28"/>
                <w:szCs w:val="28"/>
                <w14:ligatures w14:val="none"/>
              </w:rPr>
            </w:pPr>
            <w:r>
              <w:rPr>
                <w:rFonts w:ascii="Segoe Print" w:hAnsi="Segoe Print"/>
                <w:b/>
                <w:bCs/>
                <w:sz w:val="28"/>
                <w:szCs w:val="28"/>
                <w14:ligatures w14:val="none"/>
              </w:rPr>
              <w:lastRenderedPageBreak/>
              <w:t>Homework</w:t>
            </w:r>
          </w:p>
          <w:p w14:paraId="5C8E4605" w14:textId="2C88ADF2" w:rsidR="35C84EE0" w:rsidRDefault="000C30D2" w:rsidP="35C84EE0">
            <w:pPr>
              <w:spacing w:after="0" w:line="240" w:lineRule="auto"/>
              <w:rPr>
                <w:rFonts w:ascii="Comic Sans MS" w:hAnsi="Comic Sans MS"/>
                <w:sz w:val="22"/>
                <w:szCs w:val="22"/>
              </w:rPr>
            </w:pPr>
            <w:r>
              <w:rPr>
                <w:rFonts w:ascii="Comic Sans MS" w:hAnsi="Comic Sans MS"/>
                <w:b/>
                <w:bCs/>
                <w:sz w:val="22"/>
                <w:szCs w:val="22"/>
              </w:rPr>
              <w:t xml:space="preserve">Homework will be uploaded onto Seesaw on a regular basis.  Please support your child to complete Seesaw tasks if possible.  Sumdog </w:t>
            </w:r>
            <w:r w:rsidR="007601E3">
              <w:rPr>
                <w:rFonts w:ascii="Comic Sans MS" w:hAnsi="Comic Sans MS"/>
                <w:b/>
                <w:bCs/>
                <w:sz w:val="22"/>
                <w:szCs w:val="22"/>
              </w:rPr>
              <w:t>is an excellent opportunity for pupils to work on Numeracy at their own pace.  Children have reading homework regularly too</w:t>
            </w:r>
          </w:p>
          <w:p w14:paraId="0EC74CEA" w14:textId="77777777" w:rsidR="00C81C89" w:rsidRPr="00C81C89" w:rsidRDefault="00C81C89" w:rsidP="00C81C89">
            <w:pPr>
              <w:widowControl w:val="0"/>
              <w:spacing w:after="0" w:line="240" w:lineRule="auto"/>
              <w:jc w:val="both"/>
              <w:rPr>
                <w:rFonts w:ascii="Comic Sans MS" w:hAnsi="Comic Sans MS"/>
                <w:sz w:val="28"/>
                <w:szCs w:val="28"/>
                <w14:ligatures w14:val="none"/>
              </w:rPr>
            </w:pPr>
            <w:r w:rsidRPr="00C81C89">
              <w:rPr>
                <w:rFonts w:ascii="Comic Sans MS" w:hAnsi="Comic Sans MS"/>
                <w:sz w:val="28"/>
                <w:szCs w:val="28"/>
                <w14:ligatures w14:val="none"/>
              </w:rPr>
              <w:t>Yours sincerely,</w:t>
            </w:r>
          </w:p>
          <w:p w14:paraId="1BB88EE4" w14:textId="43979D7F" w:rsidR="00C81C89" w:rsidRPr="00BD1CB7" w:rsidRDefault="00C81C89" w:rsidP="00C81C89">
            <w:pPr>
              <w:spacing w:after="0" w:line="240" w:lineRule="auto"/>
              <w:rPr>
                <w:rFonts w:ascii="Lucida Handwriting" w:hAnsi="Lucida Handwriting"/>
                <w:sz w:val="28"/>
                <w:szCs w:val="28"/>
              </w:rPr>
            </w:pPr>
            <w:r w:rsidRPr="00BD1CB7">
              <w:rPr>
                <w:rFonts w:ascii="Lucida Handwriting" w:hAnsi="Lucida Handwriting"/>
                <w:sz w:val="28"/>
                <w:szCs w:val="28"/>
              </w:rPr>
              <w:t>Mr</w:t>
            </w:r>
            <w:r w:rsidR="005655EC" w:rsidRPr="00BD1CB7">
              <w:rPr>
                <w:rFonts w:ascii="Lucida Handwriting" w:hAnsi="Lucida Handwriting"/>
                <w:sz w:val="28"/>
                <w:szCs w:val="28"/>
              </w:rPr>
              <w:t xml:space="preserve">s </w:t>
            </w:r>
            <w:r w:rsidR="007601E3">
              <w:rPr>
                <w:rFonts w:ascii="Lucida Handwriting" w:hAnsi="Lucida Handwriting"/>
                <w:sz w:val="28"/>
                <w:szCs w:val="28"/>
              </w:rPr>
              <w:t>Bates and Miss Pearson</w:t>
            </w:r>
          </w:p>
        </w:tc>
      </w:tr>
    </w:tbl>
    <w:p w14:paraId="7341F389" w14:textId="77777777" w:rsidR="006C26C0" w:rsidRDefault="006C26C0" w:rsidP="00C81C89"/>
    <w:sectPr w:rsidR="006C26C0" w:rsidSect="004211A7">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C0"/>
    <w:rsid w:val="0002741B"/>
    <w:rsid w:val="00035AD7"/>
    <w:rsid w:val="000C30D2"/>
    <w:rsid w:val="00131CD2"/>
    <w:rsid w:val="001632F2"/>
    <w:rsid w:val="001C64AC"/>
    <w:rsid w:val="00267170"/>
    <w:rsid w:val="002B77FB"/>
    <w:rsid w:val="003225CC"/>
    <w:rsid w:val="00391C66"/>
    <w:rsid w:val="004057C4"/>
    <w:rsid w:val="004211A7"/>
    <w:rsid w:val="005655EC"/>
    <w:rsid w:val="006C26C0"/>
    <w:rsid w:val="007601E3"/>
    <w:rsid w:val="0098050B"/>
    <w:rsid w:val="00AB0F26"/>
    <w:rsid w:val="00BD1CB7"/>
    <w:rsid w:val="00C01FB7"/>
    <w:rsid w:val="00C07F34"/>
    <w:rsid w:val="00C1006A"/>
    <w:rsid w:val="00C81C89"/>
    <w:rsid w:val="00D80478"/>
    <w:rsid w:val="00DA50CE"/>
    <w:rsid w:val="00EC59F0"/>
    <w:rsid w:val="00F93D9C"/>
    <w:rsid w:val="00FA7753"/>
    <w:rsid w:val="288E9075"/>
    <w:rsid w:val="2F98B46C"/>
    <w:rsid w:val="34BD813C"/>
    <w:rsid w:val="35C84EE0"/>
    <w:rsid w:val="6110B69B"/>
    <w:rsid w:val="6C68D1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26D2"/>
  <w15:docId w15:val="{70F3A34F-5658-49CC-BCBD-416098E5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6C0"/>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C0"/>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4271">
      <w:bodyDiv w:val="1"/>
      <w:marLeft w:val="0"/>
      <w:marRight w:val="0"/>
      <w:marTop w:val="0"/>
      <w:marBottom w:val="0"/>
      <w:divBdr>
        <w:top w:val="none" w:sz="0" w:space="0" w:color="auto"/>
        <w:left w:val="none" w:sz="0" w:space="0" w:color="auto"/>
        <w:bottom w:val="none" w:sz="0" w:space="0" w:color="auto"/>
        <w:right w:val="none" w:sz="0" w:space="0" w:color="auto"/>
      </w:divBdr>
    </w:div>
    <w:div w:id="1543857833">
      <w:bodyDiv w:val="1"/>
      <w:marLeft w:val="0"/>
      <w:marRight w:val="0"/>
      <w:marTop w:val="0"/>
      <w:marBottom w:val="0"/>
      <w:divBdr>
        <w:top w:val="none" w:sz="0" w:space="0" w:color="auto"/>
        <w:left w:val="none" w:sz="0" w:space="0" w:color="auto"/>
        <w:bottom w:val="none" w:sz="0" w:space="0" w:color="auto"/>
        <w:right w:val="none" w:sz="0" w:space="0" w:color="auto"/>
      </w:divBdr>
    </w:div>
    <w:div w:id="1613970935">
      <w:bodyDiv w:val="1"/>
      <w:marLeft w:val="0"/>
      <w:marRight w:val="0"/>
      <w:marTop w:val="0"/>
      <w:marBottom w:val="0"/>
      <w:divBdr>
        <w:top w:val="none" w:sz="0" w:space="0" w:color="auto"/>
        <w:left w:val="none" w:sz="0" w:space="0" w:color="auto"/>
        <w:bottom w:val="none" w:sz="0" w:space="0" w:color="auto"/>
        <w:right w:val="none" w:sz="0" w:space="0" w:color="auto"/>
      </w:divBdr>
    </w:div>
    <w:div w:id="1856917015">
      <w:bodyDiv w:val="1"/>
      <w:marLeft w:val="0"/>
      <w:marRight w:val="0"/>
      <w:marTop w:val="0"/>
      <w:marBottom w:val="0"/>
      <w:divBdr>
        <w:top w:val="none" w:sz="0" w:space="0" w:color="auto"/>
        <w:left w:val="none" w:sz="0" w:space="0" w:color="auto"/>
        <w:bottom w:val="none" w:sz="0" w:space="0" w:color="auto"/>
        <w:right w:val="none" w:sz="0" w:space="0" w:color="auto"/>
      </w:divBdr>
    </w:div>
    <w:div w:id="1984964710">
      <w:bodyDiv w:val="1"/>
      <w:marLeft w:val="0"/>
      <w:marRight w:val="0"/>
      <w:marTop w:val="0"/>
      <w:marBottom w:val="0"/>
      <w:divBdr>
        <w:top w:val="none" w:sz="0" w:space="0" w:color="auto"/>
        <w:left w:val="none" w:sz="0" w:space="0" w:color="auto"/>
        <w:bottom w:val="none" w:sz="0" w:space="0" w:color="auto"/>
        <w:right w:val="none" w:sz="0" w:space="0" w:color="auto"/>
      </w:divBdr>
    </w:div>
    <w:div w:id="19927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1C9BD-DBB4-4A63-8389-0142F0FC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1847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P ( St. Clare's Primary )</dc:creator>
  <cp:lastModifiedBy>Hanlon, Tracy   (St. Monicas Milton Primary)</cp:lastModifiedBy>
  <cp:revision>2</cp:revision>
  <cp:lastPrinted>2017-08-23T10:11:00Z</cp:lastPrinted>
  <dcterms:created xsi:type="dcterms:W3CDTF">2023-10-09T08:04:00Z</dcterms:created>
  <dcterms:modified xsi:type="dcterms:W3CDTF">2023-10-09T08:04:00Z</dcterms:modified>
</cp:coreProperties>
</file>